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0" w:after="0" w:line="240" w:lineRule="auto"/>
        <w:jc w:val="both"/>
        <w:outlineLvl w:val="9"/>
        <w:rPr>
          <w:rFonts w:hint="eastAsia" w:asciiTheme="minorEastAsia" w:hAnsiTheme="minorEastAsia" w:eastAsiaTheme="minorEastAsia"/>
          <w:sz w:val="24"/>
          <w:szCs w:val="24"/>
          <w:lang w:val="en-US" w:eastAsia="zh-CN"/>
        </w:rPr>
      </w:pPr>
      <w:bookmarkStart w:id="0" w:name="_Toc175644388"/>
      <w:bookmarkStart w:id="1" w:name="_Toc101843124"/>
      <w:bookmarkStart w:id="2" w:name="_Toc401575143"/>
      <w:bookmarkStart w:id="3" w:name="_Toc101775124"/>
      <w:bookmarkStart w:id="4" w:name="_Toc101951257"/>
      <w:bookmarkStart w:id="5" w:name="_Toc403491565"/>
      <w:bookmarkStart w:id="6" w:name="_Toc101771371"/>
      <w:r>
        <w:rPr>
          <w:rFonts w:hint="eastAsia" w:asciiTheme="minorEastAsia" w:hAnsiTheme="minorEastAsia" w:eastAsiaTheme="minorEastAsia"/>
          <w:sz w:val="24"/>
          <w:szCs w:val="24"/>
          <w:lang w:val="en-US" w:eastAsia="zh-CN"/>
        </w:rPr>
        <w:t>附件-</w:t>
      </w:r>
    </w:p>
    <w:p>
      <w:pPr>
        <w:pStyle w:val="21"/>
        <w:spacing w:before="0" w:after="0" w:line="240" w:lineRule="auto"/>
        <w:jc w:val="center"/>
        <w:outlineLvl w:val="9"/>
        <w:rPr>
          <w:rFonts w:hint="eastAsia" w:asciiTheme="minorEastAsia" w:hAnsiTheme="minorEastAsia" w:eastAsiaTheme="minorEastAsia"/>
          <w:sz w:val="36"/>
          <w:szCs w:val="36"/>
          <w:lang w:val="en-US" w:eastAsia="zh-CN"/>
        </w:rPr>
      </w:pPr>
    </w:p>
    <w:p>
      <w:pPr>
        <w:pStyle w:val="21"/>
        <w:spacing w:before="0" w:after="0" w:line="240" w:lineRule="auto"/>
        <w:jc w:val="center"/>
        <w:outlineLvl w:val="9"/>
        <w:rPr>
          <w:rFonts w:asciiTheme="minorEastAsia" w:hAnsiTheme="minorEastAsia" w:eastAsiaTheme="minorEastAsia"/>
          <w:sz w:val="36"/>
          <w:szCs w:val="36"/>
          <w:lang w:val="en-US" w:eastAsia="zh-CN"/>
        </w:rPr>
      </w:pPr>
      <w:r>
        <w:rPr>
          <w:rFonts w:hint="eastAsia" w:asciiTheme="minorEastAsia" w:hAnsiTheme="minorEastAsia" w:eastAsiaTheme="minorEastAsia"/>
          <w:sz w:val="36"/>
          <w:szCs w:val="36"/>
          <w:lang w:val="en-US" w:eastAsia="zh-CN"/>
        </w:rPr>
        <w:t>厦门医学院附属海沧医院多功能自助终端项目建设说明</w:t>
      </w:r>
    </w:p>
    <w:p>
      <w:pPr>
        <w:pStyle w:val="22"/>
        <w:rPr>
          <w:lang w:eastAsia="zh-CN"/>
        </w:rPr>
      </w:pPr>
    </w:p>
    <w:p>
      <w:pPr>
        <w:pStyle w:val="23"/>
        <w:numPr>
          <w:ilvl w:val="0"/>
          <w:numId w:val="1"/>
        </w:numPr>
        <w:ind w:left="0" w:firstLine="560" w:firstLineChars="200"/>
        <w:jc w:val="both"/>
        <w:outlineLvl w:val="9"/>
        <w:rPr>
          <w:rFonts w:cs="微软雅黑" w:asciiTheme="minorEastAsia" w:hAnsiTheme="minorEastAsia" w:eastAsiaTheme="minorEastAsia"/>
          <w:lang w:eastAsia="zh-CN"/>
        </w:rPr>
      </w:pPr>
      <w:bookmarkStart w:id="7" w:name="二、建设目标"/>
      <w:bookmarkEnd w:id="7"/>
      <w:bookmarkStart w:id="8" w:name="一、项目背景"/>
      <w:bookmarkEnd w:id="8"/>
      <w:r>
        <w:rPr>
          <w:rFonts w:hint="eastAsia" w:cs="微软雅黑" w:asciiTheme="minorEastAsia" w:hAnsiTheme="minorEastAsia" w:eastAsiaTheme="minorEastAsia"/>
          <w:lang w:eastAsia="zh-CN"/>
        </w:rPr>
        <w:t>建设目标</w:t>
      </w:r>
      <w:bookmarkStart w:id="11" w:name="_GoBack"/>
      <w:bookmarkEnd w:id="11"/>
    </w:p>
    <w:p>
      <w:pPr>
        <w:pStyle w:val="22"/>
        <w:ind w:firstLine="560" w:firstLineChars="200"/>
        <w:jc w:val="both"/>
        <w:rPr>
          <w:rFonts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lang w:eastAsia="zh-CN"/>
        </w:rPr>
        <w:t>为改善就医感受提升患者体验，整合医院现有资源，建立全院自助服务体系，为患者提供更便捷的自助服务，进行多功能自助终端项目建设。</w:t>
      </w:r>
    </w:p>
    <w:p>
      <w:pPr>
        <w:pStyle w:val="22"/>
        <w:numPr>
          <w:ilvl w:val="0"/>
          <w:numId w:val="1"/>
        </w:numPr>
        <w:ind w:left="0" w:firstLine="560" w:firstLineChars="200"/>
        <w:jc w:val="both"/>
        <w:rPr>
          <w:rFonts w:cs="Times New Roman" w:asciiTheme="minorEastAsia" w:hAnsiTheme="minorEastAsia" w:eastAsiaTheme="minorEastAsia"/>
          <w:sz w:val="28"/>
          <w:szCs w:val="28"/>
          <w:lang w:eastAsia="zh-CN"/>
        </w:rPr>
      </w:pPr>
      <w:r>
        <w:rPr>
          <w:rFonts w:cs="Times New Roman" w:asciiTheme="minorEastAsia" w:hAnsiTheme="minorEastAsia" w:eastAsiaTheme="minorEastAsia"/>
          <w:sz w:val="28"/>
          <w:szCs w:val="28"/>
          <w:lang w:eastAsia="zh-CN"/>
        </w:rPr>
        <w:t>建设</w:t>
      </w:r>
      <w:r>
        <w:rPr>
          <w:rFonts w:hint="eastAsia" w:cs="Times New Roman" w:asciiTheme="minorEastAsia" w:hAnsiTheme="minorEastAsia" w:eastAsiaTheme="minorEastAsia"/>
          <w:sz w:val="28"/>
          <w:szCs w:val="28"/>
          <w:lang w:eastAsia="zh-CN"/>
        </w:rPr>
        <w:t>内容</w:t>
      </w:r>
    </w:p>
    <w:p>
      <w:pPr>
        <w:pStyle w:val="25"/>
        <w:tabs>
          <w:tab w:val="left" w:pos="993"/>
        </w:tabs>
        <w:spacing w:line="360" w:lineRule="auto"/>
        <w:ind w:firstLine="56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一）</w:t>
      </w:r>
      <w:r>
        <w:rPr>
          <w:rFonts w:hint="eastAsia" w:asciiTheme="minorEastAsia" w:hAnsiTheme="minorEastAsia" w:eastAsiaTheme="minorEastAsia"/>
          <w:kern w:val="0"/>
          <w:sz w:val="28"/>
          <w:szCs w:val="28"/>
        </w:rPr>
        <w:t>基本要求</w:t>
      </w:r>
    </w:p>
    <w:p>
      <w:pPr>
        <w:pStyle w:val="25"/>
        <w:tabs>
          <w:tab w:val="left" w:pos="993"/>
        </w:tabs>
        <w:spacing w:line="360" w:lineRule="auto"/>
        <w:ind w:firstLine="56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项目总体建设应满足安全性、稳定性、统一性及经济性、可扩展性等需求，同时应遵循以下国际标准、国家标准、行业和相关规定</w:t>
      </w:r>
      <w:r>
        <w:rPr>
          <w:rFonts w:asciiTheme="minorEastAsia" w:hAnsiTheme="minorEastAsia" w:eastAsiaTheme="minorEastAsia"/>
          <w:kern w:val="0"/>
          <w:sz w:val="28"/>
          <w:szCs w:val="28"/>
        </w:rPr>
        <w:t>及</w:t>
      </w:r>
      <w:r>
        <w:rPr>
          <w:rFonts w:hint="eastAsia" w:asciiTheme="minorEastAsia" w:hAnsiTheme="minorEastAsia" w:eastAsiaTheme="minorEastAsia"/>
          <w:kern w:val="0"/>
          <w:sz w:val="28"/>
          <w:szCs w:val="28"/>
        </w:rPr>
        <w:t>规范：</w:t>
      </w:r>
    </w:p>
    <w:p>
      <w:pPr>
        <w:pStyle w:val="25"/>
        <w:numPr>
          <w:ilvl w:val="0"/>
          <w:numId w:val="2"/>
        </w:numPr>
        <w:tabs>
          <w:tab w:val="left" w:pos="993"/>
        </w:tabs>
        <w:spacing w:line="360" w:lineRule="auto"/>
        <w:ind w:firstLine="200" w:firstLineChars="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支持TCP</w:t>
      </w:r>
      <w:r>
        <w:rPr>
          <w:rFonts w:asciiTheme="minorEastAsia" w:hAnsiTheme="minorEastAsia" w:eastAsiaTheme="minorEastAsia"/>
          <w:kern w:val="0"/>
          <w:sz w:val="28"/>
          <w:szCs w:val="28"/>
        </w:rPr>
        <w:t>/IP协议、HTTP、HTTPS</w:t>
      </w:r>
      <w:r>
        <w:rPr>
          <w:rFonts w:hint="eastAsia" w:asciiTheme="minorEastAsia" w:hAnsiTheme="minorEastAsia" w:eastAsiaTheme="minorEastAsia"/>
          <w:kern w:val="0"/>
          <w:sz w:val="28"/>
          <w:szCs w:val="28"/>
        </w:rPr>
        <w:t>；</w:t>
      </w:r>
    </w:p>
    <w:p>
      <w:pPr>
        <w:pStyle w:val="25"/>
        <w:numPr>
          <w:ilvl w:val="0"/>
          <w:numId w:val="2"/>
        </w:numPr>
        <w:tabs>
          <w:tab w:val="left" w:pos="993"/>
        </w:tabs>
        <w:spacing w:line="360" w:lineRule="auto"/>
        <w:ind w:firstLine="200" w:firstLineChars="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对数据库的访问支持ODBC，COM和JDBC；</w:t>
      </w:r>
    </w:p>
    <w:p>
      <w:pPr>
        <w:pStyle w:val="25"/>
        <w:numPr>
          <w:ilvl w:val="0"/>
          <w:numId w:val="2"/>
        </w:numPr>
        <w:tabs>
          <w:tab w:val="left" w:pos="993"/>
        </w:tabs>
        <w:spacing w:line="360" w:lineRule="auto"/>
        <w:ind w:firstLine="200" w:firstLineChars="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支持XML、Web Service；</w:t>
      </w:r>
    </w:p>
    <w:p>
      <w:pPr>
        <w:pStyle w:val="25"/>
        <w:numPr>
          <w:ilvl w:val="0"/>
          <w:numId w:val="2"/>
        </w:numPr>
        <w:tabs>
          <w:tab w:val="left" w:pos="993"/>
        </w:tabs>
        <w:spacing w:line="360" w:lineRule="auto"/>
        <w:ind w:firstLine="200" w:firstLineChars="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支持HL7、SNOMED、ASTM协议等国际信息交换标准；</w:t>
      </w:r>
    </w:p>
    <w:p>
      <w:pPr>
        <w:pStyle w:val="25"/>
        <w:numPr>
          <w:ilvl w:val="0"/>
          <w:numId w:val="2"/>
        </w:numPr>
        <w:tabs>
          <w:tab w:val="left" w:pos="993"/>
        </w:tabs>
        <w:spacing w:line="360" w:lineRule="auto"/>
        <w:ind w:firstLine="200" w:firstLineChars="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支持DICOM标准；</w:t>
      </w:r>
    </w:p>
    <w:p>
      <w:pPr>
        <w:pStyle w:val="25"/>
        <w:numPr>
          <w:ilvl w:val="0"/>
          <w:numId w:val="2"/>
        </w:numPr>
        <w:tabs>
          <w:tab w:val="left" w:pos="993"/>
        </w:tabs>
        <w:spacing w:line="360" w:lineRule="auto"/>
        <w:ind w:firstLine="200" w:firstLineChars="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支持UNICODE编码；</w:t>
      </w:r>
    </w:p>
    <w:p>
      <w:pPr>
        <w:pStyle w:val="25"/>
        <w:numPr>
          <w:ilvl w:val="0"/>
          <w:numId w:val="2"/>
        </w:numPr>
        <w:tabs>
          <w:tab w:val="left" w:pos="993"/>
        </w:tabs>
        <w:spacing w:line="360" w:lineRule="auto"/>
        <w:ind w:firstLine="200" w:firstLineChars="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要求产品能够满足国家电子病历六级、互联互通五乙、智慧服务四级、等保三级的相关要求。</w:t>
      </w:r>
    </w:p>
    <w:p>
      <w:pPr>
        <w:pStyle w:val="25"/>
        <w:numPr>
          <w:ilvl w:val="0"/>
          <w:numId w:val="2"/>
        </w:numPr>
        <w:tabs>
          <w:tab w:val="left" w:pos="993"/>
        </w:tabs>
        <w:spacing w:line="360" w:lineRule="auto"/>
        <w:ind w:firstLine="200" w:firstLineChars="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验收时须出具第三方代码审计报告。</w:t>
      </w:r>
    </w:p>
    <w:p>
      <w:pPr>
        <w:pStyle w:val="25"/>
        <w:numPr>
          <w:ilvl w:val="0"/>
          <w:numId w:val="3"/>
        </w:numPr>
        <w:tabs>
          <w:tab w:val="left" w:pos="993"/>
        </w:tabs>
        <w:spacing w:line="360" w:lineRule="auto"/>
        <w:ind w:left="620" w:firstLine="19" w:firstLineChars="7"/>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项目内容</w:t>
      </w:r>
    </w:p>
    <w:tbl>
      <w:tblPr>
        <w:tblStyle w:val="39"/>
        <w:tblpPr w:leftFromText="180" w:rightFromText="180" w:vertAnchor="text" w:horzAnchor="page" w:tblpXSpec="center" w:tblpY="679"/>
        <w:tblOverlap w:val="never"/>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5103"/>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1134" w:type="dxa"/>
            <w:vAlign w:val="center"/>
          </w:tcPr>
          <w:p>
            <w:pPr>
              <w:keepLines/>
              <w:jc w:val="center"/>
              <w:rPr>
                <w:rFonts w:ascii="宋体" w:hAnsi="宋体" w:cs="仿宋"/>
                <w:bCs/>
                <w:sz w:val="28"/>
                <w:szCs w:val="28"/>
              </w:rPr>
            </w:pPr>
            <w:r>
              <w:rPr>
                <w:rFonts w:ascii="宋体" w:hAnsi="宋体" w:cs="仿宋"/>
                <w:bCs/>
                <w:sz w:val="28"/>
                <w:szCs w:val="28"/>
              </w:rPr>
              <w:t>序号</w:t>
            </w:r>
          </w:p>
        </w:tc>
        <w:tc>
          <w:tcPr>
            <w:tcW w:w="5103" w:type="dxa"/>
            <w:vAlign w:val="center"/>
          </w:tcPr>
          <w:p>
            <w:pPr>
              <w:keepLines/>
              <w:jc w:val="center"/>
              <w:rPr>
                <w:rFonts w:ascii="宋体" w:hAnsi="宋体" w:cs="仿宋"/>
                <w:bCs/>
                <w:sz w:val="28"/>
                <w:szCs w:val="28"/>
              </w:rPr>
            </w:pPr>
            <w:r>
              <w:rPr>
                <w:rFonts w:ascii="宋体" w:hAnsi="宋体" w:cs="仿宋"/>
                <w:bCs/>
                <w:sz w:val="28"/>
                <w:szCs w:val="28"/>
              </w:rPr>
              <w:t>产品名称</w:t>
            </w:r>
          </w:p>
        </w:tc>
        <w:tc>
          <w:tcPr>
            <w:tcW w:w="2552" w:type="dxa"/>
            <w:vAlign w:val="center"/>
          </w:tcPr>
          <w:p>
            <w:pPr>
              <w:keepLines/>
              <w:jc w:val="center"/>
              <w:rPr>
                <w:rFonts w:ascii="宋体" w:hAnsi="宋体" w:cs="仿宋"/>
                <w:bCs/>
                <w:sz w:val="28"/>
                <w:szCs w:val="28"/>
              </w:rPr>
            </w:pPr>
            <w:r>
              <w:rPr>
                <w:rFonts w:ascii="宋体" w:hAnsi="宋体" w:cs="仿宋"/>
                <w:bCs/>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134" w:type="dxa"/>
            <w:vAlign w:val="center"/>
          </w:tcPr>
          <w:p>
            <w:pPr>
              <w:pStyle w:val="40"/>
              <w:spacing w:before="77" w:line="184" w:lineRule="auto"/>
              <w:ind w:left="214"/>
              <w:jc w:val="center"/>
              <w:rPr>
                <w:rFonts w:cs="仿宋"/>
                <w:bCs/>
                <w:snapToGrid/>
                <w:color w:val="auto"/>
                <w:kern w:val="2"/>
                <w:sz w:val="28"/>
                <w:szCs w:val="28"/>
                <w:lang w:eastAsia="zh-CN"/>
                <w14:ligatures w14:val="standardContextual"/>
              </w:rPr>
            </w:pPr>
            <w:r>
              <w:rPr>
                <w:rFonts w:cs="仿宋"/>
                <w:bCs/>
                <w:snapToGrid/>
                <w:color w:val="auto"/>
                <w:kern w:val="2"/>
                <w:sz w:val="28"/>
                <w:szCs w:val="28"/>
                <w:lang w:eastAsia="zh-CN"/>
                <w14:ligatures w14:val="standardContextual"/>
              </w:rPr>
              <w:t>1</w:t>
            </w:r>
          </w:p>
        </w:tc>
        <w:tc>
          <w:tcPr>
            <w:tcW w:w="5103" w:type="dxa"/>
            <w:vAlign w:val="center"/>
          </w:tcPr>
          <w:p>
            <w:pPr>
              <w:pStyle w:val="40"/>
              <w:spacing w:before="38" w:line="220" w:lineRule="auto"/>
              <w:jc w:val="center"/>
              <w:rPr>
                <w:rFonts w:cs="仿宋"/>
                <w:bCs/>
                <w:snapToGrid/>
                <w:color w:val="auto"/>
                <w:kern w:val="2"/>
                <w:sz w:val="28"/>
                <w:szCs w:val="28"/>
                <w:lang w:eastAsia="zh-CN"/>
                <w14:ligatures w14:val="standardContextual"/>
              </w:rPr>
            </w:pPr>
            <w:r>
              <w:rPr>
                <w:rFonts w:hint="eastAsia" w:cs="仿宋"/>
                <w:bCs/>
                <w:snapToGrid/>
                <w:color w:val="auto"/>
                <w:kern w:val="2"/>
                <w:sz w:val="28"/>
                <w:szCs w:val="28"/>
                <w:lang w:eastAsia="zh-CN"/>
                <w14:ligatures w14:val="standardContextual"/>
              </w:rPr>
              <w:t>立式多功能</w:t>
            </w:r>
            <w:r>
              <w:rPr>
                <w:rFonts w:cs="仿宋"/>
                <w:bCs/>
                <w:snapToGrid/>
                <w:color w:val="auto"/>
                <w:kern w:val="2"/>
                <w:sz w:val="28"/>
                <w:szCs w:val="28"/>
                <w:lang w:eastAsia="zh-CN"/>
                <w14:ligatures w14:val="standardContextual"/>
              </w:rPr>
              <w:t>自助终端</w:t>
            </w:r>
          </w:p>
        </w:tc>
        <w:tc>
          <w:tcPr>
            <w:tcW w:w="2552" w:type="dxa"/>
            <w:vAlign w:val="center"/>
          </w:tcPr>
          <w:p>
            <w:pPr>
              <w:pStyle w:val="40"/>
              <w:spacing w:before="18" w:line="220" w:lineRule="auto"/>
              <w:jc w:val="center"/>
              <w:rPr>
                <w:rFonts w:cs="仿宋"/>
                <w:bCs/>
                <w:snapToGrid/>
                <w:color w:val="auto"/>
                <w:kern w:val="2"/>
                <w:sz w:val="28"/>
                <w:szCs w:val="28"/>
                <w:lang w:eastAsia="zh-CN"/>
                <w14:ligatures w14:val="standardContextual"/>
              </w:rPr>
            </w:pPr>
            <w:r>
              <w:rPr>
                <w:rFonts w:hint="eastAsia" w:cs="仿宋"/>
                <w:bCs/>
                <w:snapToGrid/>
                <w:color w:val="auto"/>
                <w:kern w:val="2"/>
                <w:sz w:val="28"/>
                <w:szCs w:val="28"/>
                <w:lang w:eastAsia="zh-CN"/>
                <w14:ligatures w14:val="standardContextual"/>
              </w:rPr>
              <w:t>50</w:t>
            </w:r>
            <w:r>
              <w:rPr>
                <w:rFonts w:cs="仿宋"/>
                <w:bCs/>
                <w:snapToGrid/>
                <w:color w:val="auto"/>
                <w:kern w:val="2"/>
                <w:sz w:val="28"/>
                <w:szCs w:val="28"/>
                <w:lang w:eastAsia="zh-CN"/>
                <w14:ligatures w14:val="standardContextual"/>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1134" w:type="dxa"/>
            <w:vAlign w:val="center"/>
          </w:tcPr>
          <w:p>
            <w:pPr>
              <w:pStyle w:val="40"/>
              <w:spacing w:before="59" w:line="183" w:lineRule="auto"/>
              <w:ind w:left="214"/>
              <w:jc w:val="center"/>
              <w:rPr>
                <w:rFonts w:cs="仿宋"/>
                <w:bCs/>
                <w:snapToGrid/>
                <w:color w:val="auto"/>
                <w:kern w:val="2"/>
                <w:sz w:val="28"/>
                <w:szCs w:val="28"/>
                <w:lang w:eastAsia="zh-CN"/>
                <w14:ligatures w14:val="standardContextual"/>
              </w:rPr>
            </w:pPr>
            <w:r>
              <w:rPr>
                <w:rFonts w:cs="仿宋"/>
                <w:bCs/>
                <w:snapToGrid/>
                <w:color w:val="auto"/>
                <w:kern w:val="2"/>
                <w:sz w:val="28"/>
                <w:szCs w:val="28"/>
                <w:lang w:eastAsia="zh-CN"/>
                <w14:ligatures w14:val="standardContextual"/>
              </w:rPr>
              <w:t>2</w:t>
            </w:r>
          </w:p>
        </w:tc>
        <w:tc>
          <w:tcPr>
            <w:tcW w:w="5103" w:type="dxa"/>
            <w:vAlign w:val="center"/>
          </w:tcPr>
          <w:p>
            <w:pPr>
              <w:pStyle w:val="40"/>
              <w:spacing w:before="28" w:line="219" w:lineRule="auto"/>
              <w:jc w:val="center"/>
              <w:rPr>
                <w:rFonts w:cs="仿宋"/>
                <w:bCs/>
                <w:snapToGrid/>
                <w:color w:val="auto"/>
                <w:kern w:val="2"/>
                <w:sz w:val="28"/>
                <w:szCs w:val="28"/>
                <w:lang w:eastAsia="zh-CN"/>
                <w14:ligatures w14:val="standardContextual"/>
              </w:rPr>
            </w:pPr>
            <w:r>
              <w:rPr>
                <w:rFonts w:hint="eastAsia" w:cs="仿宋"/>
                <w:bCs/>
                <w:snapToGrid/>
                <w:color w:val="auto"/>
                <w:kern w:val="2"/>
                <w:sz w:val="28"/>
                <w:szCs w:val="28"/>
                <w:lang w:eastAsia="zh-CN"/>
                <w14:ligatures w14:val="standardContextual"/>
              </w:rPr>
              <w:t>壁挂式多功能自助终端</w:t>
            </w:r>
          </w:p>
        </w:tc>
        <w:tc>
          <w:tcPr>
            <w:tcW w:w="2552" w:type="dxa"/>
            <w:vAlign w:val="center"/>
          </w:tcPr>
          <w:p>
            <w:pPr>
              <w:pStyle w:val="40"/>
              <w:spacing w:before="20" w:line="221" w:lineRule="auto"/>
              <w:jc w:val="center"/>
              <w:rPr>
                <w:rFonts w:cs="仿宋"/>
                <w:bCs/>
                <w:snapToGrid/>
                <w:color w:val="auto"/>
                <w:kern w:val="2"/>
                <w:sz w:val="28"/>
                <w:szCs w:val="28"/>
                <w:lang w:eastAsia="zh-CN"/>
                <w14:ligatures w14:val="standardContextual"/>
              </w:rPr>
            </w:pPr>
            <w:r>
              <w:rPr>
                <w:rFonts w:hint="eastAsia" w:cs="仿宋"/>
                <w:bCs/>
                <w:snapToGrid/>
                <w:color w:val="auto"/>
                <w:kern w:val="2"/>
                <w:sz w:val="28"/>
                <w:szCs w:val="28"/>
                <w:lang w:eastAsia="zh-CN"/>
                <w14:ligatures w14:val="standardContextual"/>
              </w:rPr>
              <w:t>20台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789" w:type="dxa"/>
            <w:gridSpan w:val="3"/>
            <w:vAlign w:val="center"/>
          </w:tcPr>
          <w:p>
            <w:pPr>
              <w:pStyle w:val="40"/>
              <w:spacing w:before="20" w:line="221" w:lineRule="auto"/>
              <w:jc w:val="left"/>
              <w:rPr>
                <w:rFonts w:cs="仿宋" w:eastAsiaTheme="minorEastAsia"/>
                <w:bCs/>
                <w:snapToGrid/>
                <w:color w:val="auto"/>
                <w:kern w:val="2"/>
                <w:sz w:val="28"/>
                <w:szCs w:val="28"/>
                <w:lang w:eastAsia="zh-CN"/>
                <w14:ligatures w14:val="standardContextual"/>
              </w:rPr>
            </w:pPr>
            <w:r>
              <w:rPr>
                <w:rFonts w:hint="eastAsia" w:cs="仿宋"/>
                <w:bCs/>
                <w:snapToGrid/>
                <w:color w:val="auto"/>
                <w:kern w:val="2"/>
                <w:sz w:val="28"/>
                <w:szCs w:val="28"/>
                <w:lang w:eastAsia="zh-CN"/>
                <w14:ligatures w14:val="standardContextual"/>
              </w:rPr>
              <w:t>说明：本项目建设须配置</w:t>
            </w:r>
            <w:r>
              <w:rPr>
                <w:rFonts w:hint="eastAsia" w:asciiTheme="minorEastAsia" w:hAnsiTheme="minorEastAsia" w:eastAsiaTheme="minorEastAsia"/>
                <w:sz w:val="28"/>
                <w:szCs w:val="28"/>
                <w:lang w:eastAsia="zh-CN"/>
              </w:rPr>
              <w:t>自助服务平台系统，承担相关接口改造费用，提供现场维护服务。</w:t>
            </w:r>
          </w:p>
        </w:tc>
      </w:tr>
    </w:tbl>
    <w:p>
      <w:pPr>
        <w:pStyle w:val="22"/>
        <w:ind w:left="15" w:leftChars="7" w:firstLine="560" w:firstLineChars="200"/>
        <w:jc w:val="both"/>
        <w:rPr>
          <w:rFonts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lang w:eastAsia="zh-CN"/>
        </w:rPr>
        <w:t>三、自助终端功能需求</w:t>
      </w:r>
    </w:p>
    <w:p>
      <w:pPr>
        <w:pStyle w:val="22"/>
        <w:ind w:left="15" w:leftChars="7" w:firstLine="560" w:firstLineChars="200"/>
        <w:jc w:val="both"/>
        <w:rPr>
          <w:rFonts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lang w:eastAsia="zh-CN"/>
        </w:rPr>
        <w:t>（一）立式多功能自助终端</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79" w:type="pct"/>
            <w:vAlign w:val="center"/>
          </w:tcPr>
          <w:p>
            <w:pPr>
              <w:keepLines/>
              <w:jc w:val="center"/>
              <w:rPr>
                <w:rFonts w:ascii="宋体" w:hAnsi="宋体" w:cs="仿宋"/>
                <w:bCs/>
                <w:sz w:val="28"/>
                <w:szCs w:val="28"/>
              </w:rPr>
            </w:pPr>
            <w:bookmarkStart w:id="9" w:name="五、系统功能需求"/>
            <w:bookmarkEnd w:id="9"/>
            <w:bookmarkStart w:id="10" w:name="_Hlk135920444"/>
            <w:r>
              <w:rPr>
                <w:rFonts w:hint="eastAsia" w:ascii="宋体" w:hAnsi="宋体" w:cs="仿宋"/>
                <w:bCs/>
                <w:sz w:val="28"/>
                <w:szCs w:val="28"/>
              </w:rPr>
              <w:t>模块</w:t>
            </w:r>
          </w:p>
        </w:tc>
        <w:tc>
          <w:tcPr>
            <w:tcW w:w="4021" w:type="pct"/>
            <w:vAlign w:val="center"/>
          </w:tcPr>
          <w:p>
            <w:pPr>
              <w:keepLines/>
              <w:jc w:val="center"/>
              <w:rPr>
                <w:rFonts w:ascii="宋体" w:hAnsi="宋体" w:cs="仿宋"/>
                <w:bCs/>
                <w:sz w:val="28"/>
                <w:szCs w:val="28"/>
              </w:rPr>
            </w:pPr>
            <w:r>
              <w:rPr>
                <w:rFonts w:hint="eastAsia" w:ascii="宋体" w:hAnsi="宋体" w:cs="仿宋"/>
                <w:bCs/>
                <w:sz w:val="28"/>
                <w:szCs w:val="28"/>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79" w:type="pct"/>
            <w:vAlign w:val="center"/>
          </w:tcPr>
          <w:p>
            <w:pPr>
              <w:keepLines/>
              <w:rPr>
                <w:rFonts w:ascii="宋体" w:hAnsi="宋体" w:cs="仿宋"/>
                <w:b/>
                <w:sz w:val="28"/>
                <w:szCs w:val="28"/>
              </w:rPr>
            </w:pPr>
            <w:r>
              <w:rPr>
                <w:rFonts w:hint="eastAsia" w:ascii="宋体" w:hAnsi="宋体" w:cs="仿宋"/>
                <w:bCs/>
                <w:sz w:val="28"/>
                <w:szCs w:val="28"/>
              </w:rPr>
              <w:t>基础功能</w:t>
            </w:r>
          </w:p>
        </w:tc>
        <w:tc>
          <w:tcPr>
            <w:tcW w:w="4021" w:type="pct"/>
            <w:vAlign w:val="center"/>
          </w:tcPr>
          <w:p>
            <w:pPr>
              <w:keepLines/>
              <w:rPr>
                <w:rFonts w:ascii="宋体" w:hAnsi="宋体" w:cs="仿宋"/>
                <w:sz w:val="24"/>
                <w:szCs w:val="24"/>
              </w:rPr>
            </w:pPr>
            <w:r>
              <w:rPr>
                <w:rFonts w:hint="eastAsia" w:ascii="宋体" w:hAnsi="宋体" w:cs="仿宋"/>
                <w:sz w:val="24"/>
                <w:szCs w:val="24"/>
              </w:rPr>
              <w:t>1.易使用性</w:t>
            </w:r>
          </w:p>
          <w:p>
            <w:pPr>
              <w:keepLines/>
              <w:rPr>
                <w:rFonts w:ascii="宋体" w:hAnsi="宋体" w:cs="仿宋"/>
                <w:sz w:val="24"/>
                <w:szCs w:val="24"/>
              </w:rPr>
            </w:pPr>
            <w:r>
              <w:rPr>
                <w:rFonts w:hint="eastAsia" w:ascii="宋体" w:hAnsi="宋体" w:cs="仿宋"/>
                <w:sz w:val="24"/>
                <w:szCs w:val="24"/>
              </w:rPr>
              <w:t>（1）人机交互系统处理能力强、稳定性高</w:t>
            </w:r>
          </w:p>
          <w:p>
            <w:pPr>
              <w:keepLines/>
              <w:rPr>
                <w:rFonts w:ascii="宋体" w:hAnsi="宋体" w:cs="仿宋"/>
                <w:sz w:val="24"/>
                <w:szCs w:val="24"/>
              </w:rPr>
            </w:pPr>
            <w:r>
              <w:rPr>
                <w:rFonts w:hint="eastAsia" w:ascii="宋体" w:hAnsi="宋体" w:cs="仿宋"/>
                <w:sz w:val="24"/>
                <w:szCs w:val="24"/>
              </w:rPr>
              <w:t>（2）符合人体工学设计</w:t>
            </w:r>
          </w:p>
          <w:p>
            <w:pPr>
              <w:keepLines/>
              <w:rPr>
                <w:rFonts w:ascii="宋体" w:hAnsi="宋体" w:cs="仿宋"/>
                <w:sz w:val="24"/>
                <w:szCs w:val="24"/>
              </w:rPr>
            </w:pPr>
            <w:r>
              <w:rPr>
                <w:rFonts w:hint="eastAsia" w:ascii="宋体" w:hAnsi="宋体" w:cs="仿宋"/>
                <w:sz w:val="24"/>
                <w:szCs w:val="24"/>
              </w:rPr>
              <w:t>2.易维护性</w:t>
            </w:r>
          </w:p>
          <w:p>
            <w:pPr>
              <w:keepLines/>
              <w:rPr>
                <w:rFonts w:ascii="宋体" w:hAnsi="宋体" w:cs="仿宋"/>
                <w:sz w:val="24"/>
                <w:szCs w:val="24"/>
              </w:rPr>
            </w:pPr>
            <w:r>
              <w:rPr>
                <w:rFonts w:hint="eastAsia" w:ascii="宋体" w:hAnsi="宋体" w:cs="仿宋"/>
                <w:sz w:val="24"/>
                <w:szCs w:val="24"/>
              </w:rPr>
              <w:t>（1）频繁使用的模块采用前维护设计，有效降低日常运维难度</w:t>
            </w:r>
          </w:p>
          <w:p>
            <w:pPr>
              <w:keepLines/>
              <w:rPr>
                <w:rFonts w:ascii="宋体" w:hAnsi="宋体" w:cs="仿宋"/>
                <w:sz w:val="24"/>
                <w:szCs w:val="24"/>
              </w:rPr>
            </w:pPr>
            <w:r>
              <w:rPr>
                <w:rFonts w:hint="eastAsia" w:ascii="宋体" w:hAnsi="宋体" w:cs="仿宋"/>
                <w:sz w:val="24"/>
                <w:szCs w:val="24"/>
              </w:rPr>
              <w:t>（2）内部空间合理、走线整齐美观、标签清晰易辨</w:t>
            </w:r>
          </w:p>
          <w:p>
            <w:pPr>
              <w:keepLines/>
              <w:rPr>
                <w:rFonts w:ascii="宋体" w:hAnsi="宋体" w:cs="仿宋"/>
                <w:b/>
                <w:sz w:val="28"/>
                <w:szCs w:val="28"/>
              </w:rPr>
            </w:pPr>
            <w:r>
              <w:rPr>
                <w:rFonts w:hint="eastAsia" w:ascii="宋体" w:hAnsi="宋体" w:cs="仿宋"/>
                <w:sz w:val="24"/>
                <w:szCs w:val="24"/>
              </w:rPr>
              <w:t>（3）内部模块均可灵活移动及固定，便于更换耗材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979" w:type="pct"/>
            <w:vAlign w:val="center"/>
          </w:tcPr>
          <w:p>
            <w:pPr>
              <w:keepLines/>
              <w:rPr>
                <w:rFonts w:ascii="宋体" w:hAnsi="宋体" w:cs="仿宋"/>
                <w:sz w:val="24"/>
                <w:szCs w:val="24"/>
              </w:rPr>
            </w:pPr>
            <w:r>
              <w:rPr>
                <w:rFonts w:hint="eastAsia" w:ascii="宋体" w:hAnsi="宋体" w:cs="仿宋"/>
                <w:sz w:val="24"/>
                <w:szCs w:val="24"/>
              </w:rPr>
              <w:t>机柜</w:t>
            </w:r>
          </w:p>
        </w:tc>
        <w:tc>
          <w:tcPr>
            <w:tcW w:w="4021" w:type="pct"/>
            <w:vAlign w:val="center"/>
          </w:tcPr>
          <w:p>
            <w:pPr>
              <w:keepLines/>
              <w:rPr>
                <w:rFonts w:ascii="宋体" w:hAnsi="宋体" w:cs="仿宋"/>
                <w:sz w:val="24"/>
                <w:szCs w:val="24"/>
              </w:rPr>
            </w:pPr>
            <w:r>
              <w:rPr>
                <w:rFonts w:hint="eastAsia" w:ascii="宋体" w:hAnsi="宋体" w:cs="仿宋"/>
                <w:sz w:val="24"/>
                <w:szCs w:val="24"/>
              </w:rPr>
              <w:t>（1）大堂式机柜</w:t>
            </w:r>
          </w:p>
          <w:p>
            <w:pPr>
              <w:keepLines/>
              <w:rPr>
                <w:rFonts w:ascii="宋体" w:hAnsi="宋体" w:cs="仿宋"/>
                <w:sz w:val="24"/>
                <w:szCs w:val="24"/>
              </w:rPr>
            </w:pPr>
            <w:r>
              <w:rPr>
                <w:rFonts w:hint="eastAsia" w:ascii="宋体" w:hAnsi="宋体" w:cs="仿宋"/>
                <w:sz w:val="24"/>
                <w:szCs w:val="24"/>
              </w:rPr>
              <w:t>（2）整机采用优质钢材，坚硬厚实，防水、防锈、防腐、耐磨</w:t>
            </w:r>
          </w:p>
          <w:p>
            <w:pPr>
              <w:keepLines/>
              <w:rPr>
                <w:rFonts w:ascii="宋体" w:hAnsi="宋体" w:cs="仿宋"/>
                <w:sz w:val="24"/>
                <w:szCs w:val="24"/>
              </w:rPr>
            </w:pPr>
            <w:r>
              <w:rPr>
                <w:rFonts w:hint="eastAsia" w:ascii="宋体" w:hAnsi="宋体" w:cs="仿宋"/>
                <w:sz w:val="24"/>
                <w:szCs w:val="24"/>
              </w:rPr>
              <w:t>（3）打印模块采用拖拉式道轨维护</w:t>
            </w:r>
          </w:p>
          <w:p>
            <w:pPr>
              <w:keepLines/>
              <w:rPr>
                <w:rFonts w:ascii="宋体" w:hAnsi="宋体" w:cs="仿宋"/>
                <w:sz w:val="24"/>
                <w:szCs w:val="24"/>
              </w:rPr>
            </w:pPr>
            <w:r>
              <w:rPr>
                <w:rFonts w:hint="eastAsia" w:ascii="宋体" w:hAnsi="宋体" w:cs="仿宋"/>
                <w:sz w:val="24"/>
                <w:szCs w:val="24"/>
              </w:rPr>
              <w:t>（4）机柜防尘、防热设置，电源安全等级高</w:t>
            </w:r>
          </w:p>
          <w:p>
            <w:pPr>
              <w:keepLines/>
              <w:rPr>
                <w:rFonts w:ascii="宋体" w:hAnsi="宋体" w:cs="仿宋"/>
                <w:sz w:val="24"/>
                <w:szCs w:val="24"/>
              </w:rPr>
            </w:pPr>
            <w:r>
              <w:rPr>
                <w:rFonts w:hint="eastAsia" w:ascii="宋体" w:hAnsi="宋体" w:cs="仿宋"/>
                <w:sz w:val="24"/>
                <w:szCs w:val="24"/>
              </w:rPr>
              <w:t>（5）底部配有移动滑轮，方便移动和固定，抗倾倒设计</w:t>
            </w:r>
          </w:p>
          <w:p>
            <w:pPr>
              <w:keepLines/>
              <w:rPr>
                <w:rFonts w:ascii="宋体" w:hAnsi="宋体" w:cs="仿宋"/>
                <w:sz w:val="24"/>
                <w:szCs w:val="24"/>
              </w:rPr>
            </w:pPr>
            <w:r>
              <w:rPr>
                <w:rFonts w:hint="eastAsia" w:ascii="宋体" w:hAnsi="宋体" w:cs="仿宋"/>
                <w:sz w:val="24"/>
                <w:szCs w:val="24"/>
              </w:rPr>
              <w:t>（6）LED指示：闪烁速度可调节，操作模块闪灯提升</w:t>
            </w:r>
          </w:p>
          <w:p>
            <w:pPr>
              <w:keepLines/>
              <w:rPr>
                <w:rFonts w:ascii="宋体" w:hAnsi="宋体" w:cs="仿宋"/>
                <w:sz w:val="24"/>
                <w:szCs w:val="24"/>
              </w:rPr>
            </w:pPr>
            <w:r>
              <w:rPr>
                <w:rFonts w:hint="eastAsia" w:ascii="宋体" w:hAnsi="宋体" w:cs="仿宋"/>
                <w:sz w:val="24"/>
                <w:szCs w:val="24"/>
              </w:rPr>
              <w:t>（7）打印机出口白光显示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979" w:type="pct"/>
            <w:vAlign w:val="center"/>
          </w:tcPr>
          <w:p>
            <w:pPr>
              <w:keepLines/>
              <w:rPr>
                <w:rFonts w:ascii="宋体" w:hAnsi="宋体" w:cs="仿宋"/>
                <w:sz w:val="24"/>
                <w:szCs w:val="24"/>
              </w:rPr>
            </w:pPr>
            <w:r>
              <w:rPr>
                <w:rFonts w:hint="eastAsia" w:ascii="宋体" w:hAnsi="宋体" w:cs="仿宋"/>
                <w:sz w:val="24"/>
                <w:szCs w:val="24"/>
              </w:rPr>
              <w:t>主机模块</w:t>
            </w:r>
          </w:p>
        </w:tc>
        <w:tc>
          <w:tcPr>
            <w:tcW w:w="4021" w:type="pct"/>
            <w:vAlign w:val="center"/>
          </w:tcPr>
          <w:p>
            <w:pPr>
              <w:keepLines/>
              <w:rPr>
                <w:rFonts w:ascii="宋体" w:hAnsi="宋体" w:cs="仿宋"/>
                <w:sz w:val="24"/>
                <w:szCs w:val="24"/>
              </w:rPr>
            </w:pPr>
            <w:r>
              <w:rPr>
                <w:rFonts w:hint="eastAsia" w:ascii="宋体" w:hAnsi="宋体" w:cs="仿宋"/>
                <w:sz w:val="24"/>
                <w:szCs w:val="24"/>
              </w:rPr>
              <w:t>（1）主板：工业级主板，集成显卡，双网卡；</w:t>
            </w:r>
          </w:p>
          <w:p>
            <w:pPr>
              <w:keepLines/>
              <w:rPr>
                <w:rFonts w:ascii="宋体" w:hAnsi="宋体" w:cs="仿宋"/>
                <w:sz w:val="24"/>
                <w:szCs w:val="24"/>
              </w:rPr>
            </w:pPr>
            <w:r>
              <w:rPr>
                <w:rFonts w:hint="eastAsia" w:ascii="宋体" w:hAnsi="宋体" w:cs="仿宋"/>
                <w:sz w:val="24"/>
                <w:szCs w:val="24"/>
              </w:rPr>
              <w:t>（2）电源：220V输入；</w:t>
            </w:r>
          </w:p>
          <w:p>
            <w:pPr>
              <w:keepLines/>
              <w:rPr>
                <w:rFonts w:ascii="宋体" w:hAnsi="宋体" w:cs="仿宋"/>
                <w:sz w:val="24"/>
                <w:szCs w:val="24"/>
              </w:rPr>
            </w:pPr>
            <w:r>
              <w:rPr>
                <w:rFonts w:hint="eastAsia" w:ascii="宋体" w:hAnsi="宋体" w:cs="仿宋"/>
                <w:sz w:val="24"/>
                <w:szCs w:val="24"/>
              </w:rPr>
              <w:t>（3）内存：≥</w:t>
            </w:r>
            <w:r>
              <w:rPr>
                <w:rFonts w:ascii="宋体" w:hAnsi="宋体" w:cs="仿宋"/>
                <w:sz w:val="24"/>
                <w:szCs w:val="24"/>
              </w:rPr>
              <w:t>8</w:t>
            </w:r>
            <w:r>
              <w:rPr>
                <w:rFonts w:hint="eastAsia" w:ascii="宋体" w:hAnsi="宋体" w:cs="仿宋"/>
                <w:sz w:val="24"/>
                <w:szCs w:val="24"/>
              </w:rPr>
              <w:t>G内存；</w:t>
            </w:r>
          </w:p>
          <w:p>
            <w:pPr>
              <w:keepLines/>
              <w:rPr>
                <w:rFonts w:ascii="宋体" w:hAnsi="宋体" w:cs="仿宋"/>
                <w:sz w:val="24"/>
                <w:szCs w:val="24"/>
              </w:rPr>
            </w:pPr>
            <w:r>
              <w:rPr>
                <w:rFonts w:hint="eastAsia" w:ascii="宋体" w:hAnsi="宋体" w:cs="仿宋"/>
                <w:sz w:val="24"/>
                <w:szCs w:val="24"/>
              </w:rPr>
              <w:t>（4）存储：固态硬盘≥512G；</w:t>
            </w:r>
          </w:p>
          <w:p>
            <w:pPr>
              <w:keepLines/>
              <w:rPr>
                <w:rFonts w:ascii="宋体" w:hAnsi="宋体" w:cs="仿宋"/>
                <w:sz w:val="24"/>
                <w:szCs w:val="24"/>
              </w:rPr>
            </w:pPr>
            <w:r>
              <w:rPr>
                <w:rFonts w:hint="eastAsia" w:ascii="宋体" w:hAnsi="宋体" w:cs="仿宋"/>
                <w:sz w:val="24"/>
                <w:szCs w:val="24"/>
              </w:rPr>
              <w:t>（5）CPU：≥Intel</w:t>
            </w:r>
            <w:r>
              <w:rPr>
                <w:rFonts w:ascii="宋体" w:hAnsi="宋体" w:cs="仿宋"/>
                <w:sz w:val="24"/>
                <w:szCs w:val="24"/>
              </w:rPr>
              <w:t xml:space="preserve"> </w:t>
            </w:r>
            <w:r>
              <w:rPr>
                <w:rFonts w:hint="eastAsia" w:ascii="宋体" w:hAnsi="宋体" w:cs="仿宋"/>
                <w:sz w:val="24"/>
                <w:szCs w:val="24"/>
              </w:rPr>
              <w:t>i</w:t>
            </w:r>
            <w:r>
              <w:rPr>
                <w:rFonts w:ascii="宋体" w:hAnsi="宋体" w:cs="仿宋"/>
                <w:sz w:val="24"/>
                <w:szCs w:val="24"/>
              </w:rPr>
              <w:t>5</w:t>
            </w:r>
            <w:r>
              <w:rPr>
                <w:rFonts w:hint="eastAsia" w:ascii="宋体" w:hAnsi="宋体" w:cs="仿宋"/>
                <w:sz w:val="24"/>
                <w:szCs w:val="24"/>
              </w:rPr>
              <w:t>处理器；</w:t>
            </w:r>
          </w:p>
          <w:p>
            <w:pPr>
              <w:keepLines/>
              <w:rPr>
                <w:rFonts w:ascii="宋体" w:hAnsi="宋体" w:cs="仿宋"/>
                <w:sz w:val="24"/>
                <w:szCs w:val="24"/>
              </w:rPr>
            </w:pPr>
            <w:r>
              <w:rPr>
                <w:rFonts w:hint="eastAsia" w:ascii="宋体" w:hAnsi="宋体" w:cs="仿宋"/>
                <w:sz w:val="24"/>
                <w:szCs w:val="24"/>
              </w:rPr>
              <w:t>（6）显示接口：支持双显示 VGA；</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7</w:t>
            </w:r>
            <w:r>
              <w:rPr>
                <w:rFonts w:hint="eastAsia" w:ascii="宋体" w:hAnsi="宋体" w:cs="仿宋"/>
                <w:sz w:val="24"/>
                <w:szCs w:val="24"/>
              </w:rPr>
              <w:t>）视频接口：VGA+DVI；</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8</w:t>
            </w:r>
            <w:r>
              <w:rPr>
                <w:rFonts w:hint="eastAsia" w:ascii="宋体" w:hAnsi="宋体" w:cs="仿宋"/>
                <w:sz w:val="24"/>
                <w:szCs w:val="24"/>
              </w:rPr>
              <w:t>）USB口≥14个；COM口≥10个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979" w:type="pct"/>
            <w:vAlign w:val="center"/>
          </w:tcPr>
          <w:p>
            <w:pPr>
              <w:keepLines/>
              <w:rPr>
                <w:rFonts w:ascii="宋体" w:hAnsi="宋体" w:cs="仿宋"/>
                <w:sz w:val="24"/>
                <w:szCs w:val="24"/>
              </w:rPr>
            </w:pPr>
            <w:r>
              <w:rPr>
                <w:rFonts w:hint="eastAsia" w:ascii="宋体" w:hAnsi="宋体"/>
                <w:sz w:val="24"/>
                <w:szCs w:val="24"/>
              </w:rPr>
              <w:t>触摸显示屏</w:t>
            </w:r>
          </w:p>
        </w:tc>
        <w:tc>
          <w:tcPr>
            <w:tcW w:w="4021" w:type="pct"/>
            <w:vAlign w:val="center"/>
          </w:tcPr>
          <w:p>
            <w:pPr>
              <w:rPr>
                <w:rFonts w:ascii="宋体" w:hAnsi="宋体"/>
                <w:sz w:val="24"/>
                <w:szCs w:val="24"/>
              </w:rPr>
            </w:pPr>
            <w:r>
              <w:rPr>
                <w:rFonts w:hint="eastAsia" w:ascii="宋体" w:hAnsi="宋体"/>
                <w:sz w:val="24"/>
                <w:szCs w:val="24"/>
              </w:rPr>
              <w:t>（</w:t>
            </w:r>
            <w:r>
              <w:rPr>
                <w:rFonts w:ascii="宋体" w:hAnsi="宋体"/>
                <w:sz w:val="24"/>
                <w:szCs w:val="24"/>
              </w:rPr>
              <w:t>1）电容触显一体屏</w:t>
            </w:r>
          </w:p>
          <w:p>
            <w:pPr>
              <w:rPr>
                <w:rFonts w:ascii="宋体" w:hAnsi="宋体"/>
                <w:sz w:val="24"/>
                <w:szCs w:val="24"/>
              </w:rPr>
            </w:pPr>
            <w:r>
              <w:rPr>
                <w:rFonts w:hint="eastAsia" w:ascii="宋体" w:hAnsi="宋体"/>
                <w:sz w:val="24"/>
                <w:szCs w:val="24"/>
              </w:rPr>
              <w:t>（</w:t>
            </w:r>
            <w:r>
              <w:rPr>
                <w:rFonts w:ascii="宋体" w:hAnsi="宋体"/>
                <w:sz w:val="24"/>
                <w:szCs w:val="24"/>
              </w:rPr>
              <w:t>2）尺寸：≥</w:t>
            </w:r>
            <w:r>
              <w:rPr>
                <w:rFonts w:hint="eastAsia" w:ascii="宋体" w:hAnsi="宋体"/>
                <w:sz w:val="24"/>
                <w:szCs w:val="24"/>
              </w:rPr>
              <w:t>4</w:t>
            </w:r>
            <w:r>
              <w:rPr>
                <w:rFonts w:ascii="宋体" w:hAnsi="宋体"/>
                <w:sz w:val="24"/>
                <w:szCs w:val="24"/>
              </w:rPr>
              <w:t>3寸</w:t>
            </w:r>
          </w:p>
          <w:p>
            <w:pPr>
              <w:rPr>
                <w:rFonts w:ascii="宋体" w:hAnsi="宋体"/>
                <w:sz w:val="24"/>
                <w:szCs w:val="24"/>
              </w:rPr>
            </w:pPr>
            <w:r>
              <w:rPr>
                <w:rFonts w:hint="eastAsia" w:ascii="宋体" w:hAnsi="宋体"/>
                <w:sz w:val="24"/>
                <w:szCs w:val="24"/>
              </w:rPr>
              <w:t>（</w:t>
            </w:r>
            <w:r>
              <w:rPr>
                <w:rFonts w:ascii="宋体" w:hAnsi="宋体"/>
                <w:sz w:val="24"/>
                <w:szCs w:val="24"/>
              </w:rPr>
              <w:t>3）显示区域：≥940mmx530mm</w:t>
            </w:r>
          </w:p>
          <w:p>
            <w:pPr>
              <w:rPr>
                <w:rFonts w:ascii="宋体" w:hAnsi="宋体"/>
                <w:sz w:val="24"/>
                <w:szCs w:val="24"/>
              </w:rPr>
            </w:pPr>
            <w:r>
              <w:rPr>
                <w:rFonts w:hint="eastAsia" w:ascii="宋体" w:hAnsi="宋体"/>
                <w:sz w:val="24"/>
                <w:szCs w:val="24"/>
              </w:rPr>
              <w:t>（</w:t>
            </w:r>
            <w:r>
              <w:rPr>
                <w:rFonts w:ascii="宋体" w:hAnsi="宋体"/>
                <w:sz w:val="24"/>
                <w:szCs w:val="24"/>
              </w:rPr>
              <w:t>4）分辨率：≥1920 x1080</w:t>
            </w:r>
          </w:p>
          <w:p>
            <w:pPr>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响应</w:t>
            </w:r>
            <w:r>
              <w:rPr>
                <w:rFonts w:ascii="宋体" w:hAnsi="宋体"/>
                <w:sz w:val="24"/>
                <w:szCs w:val="24"/>
              </w:rPr>
              <w:t>时间：≤8ms</w:t>
            </w:r>
          </w:p>
          <w:p>
            <w:pPr>
              <w:rPr>
                <w:rFonts w:ascii="宋体" w:hAnsi="宋体"/>
                <w:sz w:val="24"/>
                <w:szCs w:val="24"/>
              </w:rPr>
            </w:pPr>
            <w:r>
              <w:rPr>
                <w:rFonts w:hint="eastAsia" w:ascii="宋体" w:hAnsi="宋体"/>
                <w:sz w:val="24"/>
                <w:szCs w:val="24"/>
              </w:rPr>
              <w:t>（</w:t>
            </w:r>
            <w:r>
              <w:rPr>
                <w:rFonts w:ascii="宋体" w:hAnsi="宋体"/>
                <w:sz w:val="24"/>
                <w:szCs w:val="24"/>
              </w:rPr>
              <w:t>6）支持色彩：≥16.7M colors</w:t>
            </w:r>
          </w:p>
          <w:p>
            <w:pPr>
              <w:rPr>
                <w:rFonts w:ascii="宋体" w:hAnsi="宋体"/>
                <w:sz w:val="24"/>
                <w:szCs w:val="24"/>
              </w:rPr>
            </w:pPr>
            <w:r>
              <w:rPr>
                <w:rFonts w:hint="eastAsia" w:ascii="宋体" w:hAnsi="宋体"/>
                <w:sz w:val="24"/>
                <w:szCs w:val="24"/>
              </w:rPr>
              <w:t>（</w:t>
            </w:r>
            <w:r>
              <w:rPr>
                <w:rFonts w:ascii="宋体" w:hAnsi="宋体"/>
                <w:sz w:val="24"/>
                <w:szCs w:val="24"/>
              </w:rPr>
              <w:t>7）亮度：≥400cd/m2；</w:t>
            </w:r>
          </w:p>
          <w:p>
            <w:pPr>
              <w:rPr>
                <w:rFonts w:ascii="宋体" w:hAnsi="宋体"/>
                <w:sz w:val="24"/>
                <w:szCs w:val="24"/>
              </w:rPr>
            </w:pPr>
            <w:r>
              <w:rPr>
                <w:rFonts w:hint="eastAsia" w:ascii="宋体" w:hAnsi="宋体"/>
                <w:sz w:val="24"/>
                <w:szCs w:val="24"/>
              </w:rPr>
              <w:t>（</w:t>
            </w:r>
            <w:r>
              <w:rPr>
                <w:rFonts w:ascii="宋体" w:hAnsi="宋体"/>
                <w:sz w:val="24"/>
                <w:szCs w:val="24"/>
              </w:rPr>
              <w:t>8）对比度：≥1200:1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9" w:type="pct"/>
            <w:vAlign w:val="center"/>
          </w:tcPr>
          <w:p>
            <w:pPr>
              <w:keepLines/>
              <w:rPr>
                <w:rFonts w:ascii="宋体" w:hAnsi="宋体" w:cs="仿宋"/>
                <w:sz w:val="24"/>
                <w:szCs w:val="24"/>
              </w:rPr>
            </w:pPr>
            <w:r>
              <w:rPr>
                <w:rFonts w:hint="eastAsia" w:ascii="宋体" w:hAnsi="宋体" w:cs="仿宋"/>
                <w:sz w:val="24"/>
                <w:szCs w:val="24"/>
              </w:rPr>
              <w:t>密码键盘模块</w:t>
            </w:r>
          </w:p>
        </w:tc>
        <w:tc>
          <w:tcPr>
            <w:tcW w:w="4021" w:type="pct"/>
            <w:vAlign w:val="center"/>
          </w:tcPr>
          <w:p>
            <w:pPr>
              <w:keepLines/>
              <w:rPr>
                <w:rFonts w:ascii="宋体" w:hAnsi="宋体" w:cs="仿宋"/>
                <w:sz w:val="24"/>
                <w:szCs w:val="24"/>
              </w:rPr>
            </w:pPr>
            <w:r>
              <w:rPr>
                <w:rFonts w:hint="eastAsia" w:ascii="宋体" w:hAnsi="宋体" w:cs="仿宋"/>
                <w:sz w:val="24"/>
                <w:szCs w:val="24"/>
              </w:rPr>
              <w:t>（1）键码：≥16个</w:t>
            </w:r>
          </w:p>
          <w:p>
            <w:pPr>
              <w:keepLines/>
              <w:rPr>
                <w:rFonts w:ascii="宋体" w:hAnsi="宋体" w:cs="仿宋"/>
                <w:sz w:val="24"/>
                <w:szCs w:val="24"/>
              </w:rPr>
            </w:pPr>
            <w:r>
              <w:rPr>
                <w:rFonts w:hint="eastAsia" w:ascii="宋体" w:hAnsi="宋体" w:cs="仿宋"/>
                <w:sz w:val="24"/>
                <w:szCs w:val="24"/>
              </w:rPr>
              <w:t>（2）按键：10个数字输入按键，6个功能键，4×4方式矩阵扫描</w:t>
            </w:r>
          </w:p>
          <w:p>
            <w:pPr>
              <w:keepLines/>
              <w:rPr>
                <w:rFonts w:ascii="宋体" w:hAnsi="宋体" w:cs="仿宋"/>
                <w:sz w:val="24"/>
                <w:szCs w:val="24"/>
              </w:rPr>
            </w:pPr>
            <w:r>
              <w:rPr>
                <w:rFonts w:hint="eastAsia" w:ascii="宋体" w:hAnsi="宋体" w:cs="仿宋"/>
                <w:sz w:val="24"/>
                <w:szCs w:val="24"/>
              </w:rPr>
              <w:t>（3）算法支持：支持DES和TDES加、解密算法、PIN加密、MAC运算及ANSI X9.8PIN Block格式，符合ANSI X9.24安全标准；支持国密SM1、SM2、SM3、SM4算法</w:t>
            </w:r>
          </w:p>
          <w:p>
            <w:pPr>
              <w:keepLines/>
              <w:rPr>
                <w:rFonts w:ascii="宋体" w:hAnsi="宋体" w:cs="仿宋"/>
                <w:sz w:val="24"/>
                <w:szCs w:val="24"/>
              </w:rPr>
            </w:pPr>
            <w:r>
              <w:rPr>
                <w:rFonts w:hint="eastAsia" w:ascii="宋体" w:hAnsi="宋体" w:cs="仿宋"/>
                <w:sz w:val="24"/>
                <w:szCs w:val="24"/>
              </w:rPr>
              <w:t>（4）按键寿命：≥2,000,000次/每键</w:t>
            </w:r>
          </w:p>
          <w:p>
            <w:pPr>
              <w:keepLines/>
              <w:rPr>
                <w:rFonts w:ascii="宋体" w:hAnsi="宋体" w:cs="仿宋"/>
                <w:sz w:val="24"/>
                <w:szCs w:val="24"/>
              </w:rPr>
            </w:pPr>
            <w:r>
              <w:rPr>
                <w:rFonts w:hint="eastAsia" w:ascii="宋体" w:hAnsi="宋体" w:cs="仿宋"/>
                <w:sz w:val="24"/>
                <w:szCs w:val="24"/>
              </w:rPr>
              <w:t>（5）支持通过软件控制明文输出</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6</w:t>
            </w:r>
            <w:r>
              <w:rPr>
                <w:rFonts w:hint="eastAsia" w:ascii="宋体" w:hAnsi="宋体" w:cs="仿宋"/>
                <w:sz w:val="24"/>
                <w:szCs w:val="24"/>
              </w:rPr>
              <w:t>）多级别的程序和密钥的安全管理功能</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7</w:t>
            </w:r>
            <w:r>
              <w:rPr>
                <w:rFonts w:hint="eastAsia" w:ascii="宋体" w:hAnsi="宋体" w:cs="仿宋"/>
                <w:sz w:val="24"/>
                <w:szCs w:val="24"/>
              </w:rPr>
              <w:t>）密钥和程序拆封自毁，保证密钥的安全性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9" w:type="pct"/>
            <w:vAlign w:val="center"/>
          </w:tcPr>
          <w:p>
            <w:pPr>
              <w:keepLines/>
              <w:rPr>
                <w:rFonts w:ascii="宋体" w:hAnsi="宋体" w:cs="仿宋"/>
                <w:b/>
                <w:bCs/>
                <w:sz w:val="24"/>
                <w:szCs w:val="24"/>
              </w:rPr>
            </w:pPr>
            <w:r>
              <w:rPr>
                <w:rFonts w:hint="eastAsia" w:ascii="宋体" w:hAnsi="宋体" w:cs="仿宋"/>
                <w:sz w:val="24"/>
                <w:szCs w:val="24"/>
              </w:rPr>
              <w:t>就诊卡/社保卡读取模块</w:t>
            </w:r>
          </w:p>
        </w:tc>
        <w:tc>
          <w:tcPr>
            <w:tcW w:w="4021" w:type="pct"/>
            <w:vAlign w:val="center"/>
          </w:tcPr>
          <w:p>
            <w:pPr>
              <w:keepLines/>
              <w:rPr>
                <w:rFonts w:ascii="宋体" w:hAnsi="宋体" w:cs="仿宋"/>
                <w:sz w:val="24"/>
                <w:szCs w:val="24"/>
              </w:rPr>
            </w:pPr>
            <w:r>
              <w:rPr>
                <w:rFonts w:hint="eastAsia" w:ascii="宋体" w:hAnsi="宋体" w:cs="仿宋"/>
                <w:sz w:val="24"/>
                <w:szCs w:val="24"/>
              </w:rPr>
              <w:t>（1）多合一嵌入式读卡模块，非外挂读卡器模式；</w:t>
            </w:r>
          </w:p>
          <w:p>
            <w:pPr>
              <w:keepLines/>
              <w:rPr>
                <w:rFonts w:ascii="宋体" w:hAnsi="宋体" w:cs="仿宋"/>
                <w:sz w:val="24"/>
                <w:szCs w:val="24"/>
              </w:rPr>
            </w:pPr>
            <w:r>
              <w:rPr>
                <w:rFonts w:hint="eastAsia" w:ascii="宋体" w:hAnsi="宋体" w:cs="仿宋"/>
                <w:sz w:val="24"/>
                <w:szCs w:val="24"/>
              </w:rPr>
              <w:t>（2）支持LED灯、蜂鸣器、非接、接触、磁条卡、社保卡模块功能</w:t>
            </w:r>
          </w:p>
          <w:p>
            <w:pPr>
              <w:keepLines/>
              <w:rPr>
                <w:rFonts w:ascii="宋体" w:hAnsi="宋体" w:cs="仿宋"/>
                <w:sz w:val="24"/>
                <w:szCs w:val="24"/>
              </w:rPr>
            </w:pPr>
            <w:r>
              <w:rPr>
                <w:rFonts w:hint="eastAsia" w:ascii="宋体" w:hAnsi="宋体" w:cs="仿宋"/>
                <w:sz w:val="24"/>
                <w:szCs w:val="24"/>
              </w:rPr>
              <w:t>（3）IC卡读卡器，采用插卡半埋式，具有防吞卡功能，不使用吸入式读卡器；</w:t>
            </w:r>
          </w:p>
          <w:p>
            <w:pPr>
              <w:keepLines/>
              <w:rPr>
                <w:rFonts w:ascii="宋体" w:hAnsi="宋体" w:cs="仿宋"/>
                <w:sz w:val="24"/>
                <w:szCs w:val="24"/>
              </w:rPr>
            </w:pPr>
            <w:r>
              <w:rPr>
                <w:rFonts w:hint="eastAsia" w:ascii="宋体" w:hAnsi="宋体" w:cs="仿宋"/>
                <w:sz w:val="24"/>
                <w:szCs w:val="24"/>
              </w:rPr>
              <w:t>（4）非接触卡读写器</w:t>
            </w:r>
          </w:p>
          <w:p>
            <w:pPr>
              <w:keepLines/>
              <w:rPr>
                <w:rFonts w:ascii="宋体" w:hAnsi="宋体" w:cs="仿宋"/>
                <w:sz w:val="24"/>
                <w:szCs w:val="24"/>
              </w:rPr>
            </w:pPr>
            <w:r>
              <w:rPr>
                <w:rFonts w:hint="eastAsia" w:ascii="宋体" w:hAnsi="宋体" w:cs="仿宋"/>
                <w:sz w:val="24"/>
                <w:szCs w:val="24"/>
              </w:rPr>
              <w:t>（5）磁条卡读卡器</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6</w:t>
            </w:r>
            <w:r>
              <w:rPr>
                <w:rFonts w:hint="eastAsia" w:ascii="宋体" w:hAnsi="宋体" w:cs="仿宋"/>
                <w:sz w:val="24"/>
                <w:szCs w:val="24"/>
              </w:rPr>
              <w:t>）SAM卡座：≥4个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79" w:type="pct"/>
            <w:vAlign w:val="center"/>
          </w:tcPr>
          <w:p>
            <w:pPr>
              <w:keepLines/>
              <w:rPr>
                <w:rFonts w:ascii="宋体" w:hAnsi="宋体" w:cs="仿宋"/>
                <w:sz w:val="24"/>
                <w:szCs w:val="24"/>
              </w:rPr>
            </w:pPr>
            <w:r>
              <w:rPr>
                <w:rFonts w:hint="eastAsia" w:ascii="宋体" w:hAnsi="宋体" w:cs="仿宋"/>
                <w:sz w:val="24"/>
                <w:szCs w:val="24"/>
              </w:rPr>
              <w:t>银行卡读取模块</w:t>
            </w:r>
          </w:p>
        </w:tc>
        <w:tc>
          <w:tcPr>
            <w:tcW w:w="4021" w:type="pct"/>
            <w:vAlign w:val="center"/>
          </w:tcPr>
          <w:p>
            <w:pPr>
              <w:keepLines/>
              <w:rPr>
                <w:rFonts w:ascii="宋体" w:hAnsi="宋体" w:cs="仿宋"/>
                <w:sz w:val="24"/>
                <w:szCs w:val="24"/>
              </w:rPr>
            </w:pPr>
            <w:r>
              <w:rPr>
                <w:rFonts w:hint="eastAsia" w:ascii="宋体" w:hAnsi="宋体" w:cs="仿宋"/>
                <w:sz w:val="24"/>
                <w:szCs w:val="24"/>
              </w:rPr>
              <w:t>（1）三卡合一吸入式读卡模块，具有读取银行卡功能</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2</w:t>
            </w:r>
            <w:r>
              <w:rPr>
                <w:rFonts w:hint="eastAsia" w:ascii="宋体" w:hAnsi="宋体" w:cs="仿宋"/>
                <w:sz w:val="24"/>
                <w:szCs w:val="24"/>
              </w:rPr>
              <w:t>）支持接触式IC卡、非接触式IC卡、磁条卡，PSAM卡板≥4个</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3</w:t>
            </w:r>
            <w:r>
              <w:rPr>
                <w:rFonts w:hint="eastAsia" w:ascii="宋体" w:hAnsi="宋体" w:cs="仿宋"/>
                <w:sz w:val="24"/>
                <w:szCs w:val="24"/>
              </w:rPr>
              <w:t>）电控闸门，支持磁控开门和开关开门方式，电动吸卡吐卡，支持后端吞卡功能，高可靠性和耐用性，电源监测及掉电保护</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4</w:t>
            </w:r>
            <w:r>
              <w:rPr>
                <w:rFonts w:hint="eastAsia" w:ascii="宋体" w:hAnsi="宋体" w:cs="仿宋"/>
                <w:sz w:val="24"/>
                <w:szCs w:val="24"/>
              </w:rPr>
              <w:t>）支持IC卡</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5</w:t>
            </w:r>
            <w:r>
              <w:rPr>
                <w:rFonts w:hint="eastAsia" w:ascii="宋体" w:hAnsi="宋体" w:cs="仿宋"/>
                <w:sz w:val="24"/>
                <w:szCs w:val="24"/>
              </w:rPr>
              <w:t>）支持RF卡</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6</w:t>
            </w:r>
            <w:r>
              <w:rPr>
                <w:rFonts w:hint="eastAsia" w:ascii="宋体" w:hAnsi="宋体" w:cs="仿宋"/>
                <w:sz w:val="24"/>
                <w:szCs w:val="24"/>
              </w:rPr>
              <w:t>）支持磁卡</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7</w:t>
            </w:r>
            <w:r>
              <w:rPr>
                <w:rFonts w:hint="eastAsia" w:ascii="宋体" w:hAnsi="宋体" w:cs="仿宋"/>
                <w:sz w:val="24"/>
                <w:szCs w:val="24"/>
              </w:rPr>
              <w:t xml:space="preserve">）寿命：传动：≥500,000 次 Min ；磁头：读卡≥ 500,000 次 Min ；IC 卡下压装置和 IC 卡触针：≥300,000 次 </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8</w:t>
            </w:r>
            <w:r>
              <w:rPr>
                <w:rFonts w:hint="eastAsia" w:ascii="宋体" w:hAnsi="宋体" w:cs="仿宋"/>
                <w:sz w:val="24"/>
                <w:szCs w:val="24"/>
              </w:rPr>
              <w:t>）走卡速度≥70cm/s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79" w:type="pct"/>
            <w:vAlign w:val="center"/>
          </w:tcPr>
          <w:p>
            <w:pPr>
              <w:keepLines/>
              <w:rPr>
                <w:rFonts w:ascii="宋体" w:hAnsi="宋体" w:cs="仿宋"/>
                <w:sz w:val="24"/>
                <w:szCs w:val="24"/>
              </w:rPr>
            </w:pPr>
            <w:r>
              <w:rPr>
                <w:rFonts w:hint="eastAsia" w:ascii="宋体" w:hAnsi="宋体" w:cs="仿宋"/>
                <w:sz w:val="24"/>
                <w:szCs w:val="24"/>
              </w:rPr>
              <w:t>凭单打印模块</w:t>
            </w:r>
          </w:p>
        </w:tc>
        <w:tc>
          <w:tcPr>
            <w:tcW w:w="4021" w:type="pct"/>
            <w:vAlign w:val="center"/>
          </w:tcPr>
          <w:p>
            <w:pPr>
              <w:keepNext/>
              <w:keepLines/>
              <w:rPr>
                <w:rFonts w:ascii="宋体" w:hAnsi="宋体" w:cs="仿宋"/>
                <w:sz w:val="24"/>
                <w:szCs w:val="24"/>
              </w:rPr>
            </w:pPr>
            <w:r>
              <w:rPr>
                <w:rFonts w:hint="eastAsia" w:ascii="宋体" w:hAnsi="宋体" w:cs="仿宋"/>
                <w:sz w:val="24"/>
                <w:szCs w:val="24"/>
              </w:rPr>
              <w:t xml:space="preserve">（1）打印方式：行式热敏 </w:t>
            </w:r>
          </w:p>
          <w:p>
            <w:pPr>
              <w:keepNext/>
              <w:keepLines/>
              <w:rPr>
                <w:rFonts w:ascii="宋体" w:hAnsi="宋体" w:cs="仿宋"/>
                <w:sz w:val="24"/>
                <w:szCs w:val="24"/>
              </w:rPr>
            </w:pPr>
            <w:r>
              <w:rPr>
                <w:rFonts w:hint="eastAsia" w:ascii="宋体" w:hAnsi="宋体" w:cs="仿宋"/>
                <w:sz w:val="24"/>
                <w:szCs w:val="24"/>
              </w:rPr>
              <w:t xml:space="preserve">（2）打印密度：≥8 点/mm </w:t>
            </w:r>
          </w:p>
          <w:p>
            <w:pPr>
              <w:keepNext/>
              <w:keepLines/>
              <w:rPr>
                <w:rFonts w:ascii="宋体" w:hAnsi="宋体" w:cs="仿宋"/>
                <w:sz w:val="24"/>
                <w:szCs w:val="24"/>
              </w:rPr>
            </w:pPr>
            <w:r>
              <w:rPr>
                <w:rFonts w:hint="eastAsia" w:ascii="宋体" w:hAnsi="宋体" w:cs="仿宋"/>
                <w:sz w:val="24"/>
                <w:szCs w:val="24"/>
              </w:rPr>
              <w:t xml:space="preserve">（3）打印方向：进纸方向 </w:t>
            </w:r>
          </w:p>
          <w:p>
            <w:pPr>
              <w:keepNext/>
              <w:keepLines/>
              <w:rPr>
                <w:rFonts w:ascii="宋体" w:hAnsi="宋体" w:cs="仿宋"/>
                <w:sz w:val="24"/>
                <w:szCs w:val="24"/>
              </w:rPr>
            </w:pPr>
            <w:r>
              <w:rPr>
                <w:rFonts w:hint="eastAsia" w:ascii="宋体" w:hAnsi="宋体" w:cs="仿宋"/>
                <w:sz w:val="24"/>
                <w:szCs w:val="24"/>
              </w:rPr>
              <w:t xml:space="preserve">（4）打印速度：≥150mm/s </w:t>
            </w:r>
          </w:p>
          <w:p>
            <w:pPr>
              <w:keepNext/>
              <w:keepLines/>
              <w:rPr>
                <w:rFonts w:ascii="宋体" w:hAnsi="宋体" w:cs="仿宋"/>
                <w:sz w:val="24"/>
                <w:szCs w:val="24"/>
              </w:rPr>
            </w:pPr>
            <w:r>
              <w:rPr>
                <w:rFonts w:hint="eastAsia" w:ascii="宋体" w:hAnsi="宋体" w:cs="仿宋"/>
                <w:sz w:val="24"/>
                <w:szCs w:val="24"/>
              </w:rPr>
              <w:t xml:space="preserve">（5）纸宽：79.5±0.5mm </w:t>
            </w:r>
          </w:p>
          <w:p>
            <w:pPr>
              <w:keepNext/>
              <w:keepLines/>
              <w:rPr>
                <w:rFonts w:ascii="宋体" w:hAnsi="宋体" w:cs="仿宋"/>
                <w:sz w:val="24"/>
                <w:szCs w:val="24"/>
              </w:rPr>
            </w:pPr>
            <w:r>
              <w:rPr>
                <w:rFonts w:hint="eastAsia" w:ascii="宋体" w:hAnsi="宋体" w:cs="仿宋"/>
                <w:sz w:val="24"/>
                <w:szCs w:val="24"/>
              </w:rPr>
              <w:t xml:space="preserve">（6）纸处理方式：自动切纸 </w:t>
            </w:r>
          </w:p>
          <w:p>
            <w:pPr>
              <w:keepNext/>
              <w:keepLines/>
              <w:rPr>
                <w:rFonts w:ascii="宋体" w:hAnsi="宋体" w:cs="仿宋"/>
                <w:sz w:val="24"/>
                <w:szCs w:val="24"/>
              </w:rPr>
            </w:pPr>
            <w:r>
              <w:rPr>
                <w:rFonts w:hint="eastAsia" w:ascii="宋体" w:hAnsi="宋体" w:cs="仿宋"/>
                <w:sz w:val="24"/>
                <w:szCs w:val="24"/>
              </w:rPr>
              <w:t xml:space="preserve">（7）防堵功能：支持 </w:t>
            </w:r>
          </w:p>
          <w:p>
            <w:pPr>
              <w:keepNext/>
              <w:keepLines/>
              <w:rPr>
                <w:rFonts w:ascii="宋体" w:hAnsi="宋体" w:cs="仿宋"/>
                <w:sz w:val="24"/>
                <w:szCs w:val="24"/>
              </w:rPr>
            </w:pPr>
            <w:r>
              <w:rPr>
                <w:rFonts w:hint="eastAsia" w:ascii="宋体" w:hAnsi="宋体" w:cs="仿宋"/>
                <w:sz w:val="24"/>
                <w:szCs w:val="24"/>
              </w:rPr>
              <w:t xml:space="preserve">（8）蜂鸣器：支持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979" w:type="pct"/>
            <w:vAlign w:val="center"/>
          </w:tcPr>
          <w:p>
            <w:pPr>
              <w:keepLines/>
              <w:rPr>
                <w:rFonts w:ascii="宋体" w:hAnsi="宋体" w:cs="仿宋"/>
                <w:sz w:val="24"/>
                <w:szCs w:val="24"/>
              </w:rPr>
            </w:pPr>
            <w:r>
              <w:rPr>
                <w:rFonts w:hint="eastAsia" w:ascii="宋体" w:hAnsi="宋体" w:cs="仿宋"/>
                <w:sz w:val="24"/>
                <w:szCs w:val="24"/>
              </w:rPr>
              <w:t>现金模块</w:t>
            </w:r>
          </w:p>
        </w:tc>
        <w:tc>
          <w:tcPr>
            <w:tcW w:w="4021" w:type="pct"/>
            <w:vAlign w:val="center"/>
          </w:tcPr>
          <w:p>
            <w:pPr>
              <w:keepNext/>
              <w:keepLines/>
              <w:rPr>
                <w:rFonts w:ascii="宋体" w:hAnsi="宋体" w:cs="仿宋"/>
                <w:sz w:val="24"/>
                <w:szCs w:val="24"/>
              </w:rPr>
            </w:pPr>
            <w:r>
              <w:rPr>
                <w:rFonts w:hint="eastAsia" w:ascii="宋体" w:hAnsi="宋体" w:cs="仿宋"/>
                <w:sz w:val="24"/>
                <w:szCs w:val="24"/>
              </w:rPr>
              <w:t>（1）单钞纸币器，能识别接收1元、5元、10元、20元、50元、100元面额纸币</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2</w:t>
            </w:r>
            <w:r>
              <w:rPr>
                <w:rFonts w:hint="eastAsia" w:ascii="宋体" w:hAnsi="宋体" w:cs="仿宋"/>
                <w:sz w:val="24"/>
                <w:szCs w:val="24"/>
              </w:rPr>
              <w:t>）可接收纸币宽度：65~72mm</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3</w:t>
            </w:r>
            <w:r>
              <w:rPr>
                <w:rFonts w:hint="eastAsia" w:ascii="宋体" w:hAnsi="宋体" w:cs="仿宋"/>
                <w:sz w:val="24"/>
                <w:szCs w:val="24"/>
              </w:rPr>
              <w:t>）入钞方向：4方向</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4</w:t>
            </w:r>
            <w:r>
              <w:rPr>
                <w:rFonts w:hint="eastAsia" w:ascii="宋体" w:hAnsi="宋体" w:cs="仿宋"/>
                <w:sz w:val="24"/>
                <w:szCs w:val="24"/>
              </w:rPr>
              <w:t>）处理时间：约2秒（验钞），3秒（验钞+堆叠完成）</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5</w:t>
            </w:r>
            <w:r>
              <w:rPr>
                <w:rFonts w:hint="eastAsia" w:ascii="宋体" w:hAnsi="宋体" w:cs="仿宋"/>
                <w:sz w:val="24"/>
                <w:szCs w:val="24"/>
              </w:rPr>
              <w:t>）接收率：≥96%</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6</w:t>
            </w:r>
            <w:r>
              <w:rPr>
                <w:rFonts w:hint="eastAsia" w:ascii="宋体" w:hAnsi="宋体" w:cs="仿宋"/>
                <w:sz w:val="24"/>
                <w:szCs w:val="24"/>
              </w:rPr>
              <w:t>）金属暴力外壳，钥匙和锁为独立配置</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7</w:t>
            </w:r>
            <w:r>
              <w:rPr>
                <w:rFonts w:hint="eastAsia" w:ascii="宋体" w:hAnsi="宋体" w:cs="仿宋"/>
                <w:sz w:val="24"/>
                <w:szCs w:val="24"/>
              </w:rPr>
              <w:t>）钱箱容量：≥1000张,钞满可报警，配有钱箱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979" w:type="pct"/>
            <w:vAlign w:val="center"/>
          </w:tcPr>
          <w:p>
            <w:pPr>
              <w:keepLines/>
              <w:rPr>
                <w:rFonts w:ascii="宋体" w:hAnsi="宋体" w:cs="仿宋"/>
                <w:sz w:val="24"/>
                <w:szCs w:val="24"/>
              </w:rPr>
            </w:pPr>
            <w:r>
              <w:rPr>
                <w:rFonts w:hint="eastAsia" w:ascii="宋体" w:hAnsi="宋体" w:cs="仿宋"/>
                <w:sz w:val="24"/>
                <w:szCs w:val="24"/>
              </w:rPr>
              <w:t>身份证阅读器</w:t>
            </w:r>
          </w:p>
        </w:tc>
        <w:tc>
          <w:tcPr>
            <w:tcW w:w="4021" w:type="pct"/>
            <w:vAlign w:val="center"/>
          </w:tcPr>
          <w:p>
            <w:pPr>
              <w:keepNext/>
              <w:keepLines/>
              <w:rPr>
                <w:rFonts w:hint="eastAsia" w:ascii="宋体" w:hAnsi="宋体" w:cs="仿宋"/>
                <w:sz w:val="24"/>
                <w:szCs w:val="24"/>
              </w:rPr>
            </w:pPr>
            <w:r>
              <w:rPr>
                <w:rFonts w:hint="eastAsia" w:ascii="宋体" w:hAnsi="宋体" w:cs="仿宋"/>
                <w:sz w:val="24"/>
                <w:szCs w:val="24"/>
              </w:rPr>
              <w:t>（1）支持读取、查询第二代居民身份证信息（硬件解码技术），采用公安部芯片，全面保障信息安全</w:t>
            </w:r>
          </w:p>
          <w:p>
            <w:pPr>
              <w:keepNext/>
              <w:keepLines/>
              <w:rPr>
                <w:rFonts w:ascii="宋体" w:hAnsi="宋体" w:cs="仿宋"/>
                <w:sz w:val="24"/>
                <w:szCs w:val="24"/>
              </w:rPr>
            </w:pPr>
            <w:r>
              <w:rPr>
                <w:rFonts w:hint="eastAsia" w:ascii="宋体" w:hAnsi="宋体" w:cs="仿宋"/>
                <w:sz w:val="24"/>
                <w:szCs w:val="24"/>
              </w:rPr>
              <w:t>（2）校验：循环冗余校验（CRC）</w:t>
            </w:r>
          </w:p>
          <w:p>
            <w:pPr>
              <w:keepNext/>
              <w:keepLines/>
              <w:rPr>
                <w:rFonts w:ascii="宋体" w:hAnsi="宋体" w:cs="仿宋"/>
                <w:sz w:val="24"/>
                <w:szCs w:val="24"/>
              </w:rPr>
            </w:pPr>
            <w:r>
              <w:rPr>
                <w:rFonts w:hint="eastAsia" w:ascii="宋体" w:hAnsi="宋体" w:cs="仿宋"/>
                <w:sz w:val="24"/>
                <w:szCs w:val="24"/>
              </w:rPr>
              <w:t>（3）读卡时间≤1s</w:t>
            </w:r>
          </w:p>
          <w:p>
            <w:pPr>
              <w:keepNext/>
              <w:keepLines/>
              <w:rPr>
                <w:rFonts w:ascii="宋体" w:hAnsi="宋体" w:cs="仿宋"/>
                <w:sz w:val="24"/>
                <w:szCs w:val="24"/>
              </w:rPr>
            </w:pPr>
            <w:r>
              <w:rPr>
                <w:rFonts w:hint="eastAsia" w:ascii="宋体" w:hAnsi="宋体" w:cs="仿宋"/>
                <w:sz w:val="24"/>
                <w:szCs w:val="24"/>
              </w:rPr>
              <w:t>（4）阅读距离 0-30mm</w:t>
            </w:r>
          </w:p>
          <w:p>
            <w:pPr>
              <w:keepNext/>
              <w:keepLines/>
              <w:rPr>
                <w:rFonts w:ascii="宋体" w:hAnsi="宋体" w:cs="仿宋"/>
                <w:sz w:val="24"/>
                <w:szCs w:val="24"/>
              </w:rPr>
            </w:pPr>
            <w:r>
              <w:rPr>
                <w:rFonts w:hint="eastAsia" w:ascii="宋体" w:hAnsi="宋体" w:cs="仿宋"/>
                <w:sz w:val="24"/>
                <w:szCs w:val="24"/>
              </w:rPr>
              <w:t>（5）有效采集窗口 ≥14.4*18.5mm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79" w:type="pct"/>
            <w:vAlign w:val="center"/>
          </w:tcPr>
          <w:p>
            <w:pPr>
              <w:keepLines/>
              <w:rPr>
                <w:rFonts w:ascii="宋体" w:hAnsi="宋体" w:cs="仿宋"/>
                <w:sz w:val="24"/>
                <w:szCs w:val="24"/>
              </w:rPr>
            </w:pPr>
            <w:r>
              <w:rPr>
                <w:rFonts w:hint="eastAsia" w:ascii="宋体" w:hAnsi="宋体" w:cs="仿宋"/>
                <w:sz w:val="24"/>
                <w:szCs w:val="24"/>
              </w:rPr>
              <w:t>发卡模块（与腕带模块二选一）</w:t>
            </w:r>
          </w:p>
        </w:tc>
        <w:tc>
          <w:tcPr>
            <w:tcW w:w="4021" w:type="pct"/>
            <w:vAlign w:val="center"/>
          </w:tcPr>
          <w:p>
            <w:pPr>
              <w:keepNext/>
              <w:keepLines/>
              <w:rPr>
                <w:rFonts w:ascii="宋体" w:hAnsi="宋体" w:cs="仿宋"/>
                <w:sz w:val="24"/>
                <w:szCs w:val="24"/>
              </w:rPr>
            </w:pPr>
            <w:r>
              <w:rPr>
                <w:rFonts w:hint="eastAsia" w:ascii="宋体" w:hAnsi="宋体" w:cs="仿宋"/>
                <w:sz w:val="24"/>
                <w:szCs w:val="24"/>
              </w:rPr>
              <w:t>（1）发卡模块</w:t>
            </w:r>
          </w:p>
          <w:p>
            <w:pPr>
              <w:keepNext/>
              <w:keepLines/>
              <w:rPr>
                <w:rFonts w:ascii="宋体" w:hAnsi="宋体" w:cs="仿宋"/>
                <w:sz w:val="24"/>
                <w:szCs w:val="24"/>
              </w:rPr>
            </w:pPr>
            <w:r>
              <w:rPr>
                <w:rFonts w:hint="eastAsia" w:ascii="宋体" w:hAnsi="宋体" w:cs="仿宋"/>
                <w:sz w:val="24"/>
                <w:szCs w:val="24"/>
              </w:rPr>
              <w:t>（2）容量：≥</w:t>
            </w:r>
            <w:r>
              <w:rPr>
                <w:rFonts w:ascii="宋体" w:hAnsi="宋体" w:cs="仿宋"/>
                <w:sz w:val="24"/>
                <w:szCs w:val="24"/>
              </w:rPr>
              <w:t>5</w:t>
            </w:r>
            <w:r>
              <w:rPr>
                <w:rFonts w:hint="eastAsia" w:ascii="宋体" w:hAnsi="宋体" w:cs="仿宋"/>
                <w:sz w:val="24"/>
                <w:szCs w:val="24"/>
              </w:rPr>
              <w:t>0张卡</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3</w:t>
            </w:r>
            <w:r>
              <w:rPr>
                <w:rFonts w:hint="eastAsia" w:ascii="宋体" w:hAnsi="宋体" w:cs="仿宋"/>
                <w:sz w:val="24"/>
                <w:szCs w:val="24"/>
              </w:rPr>
              <w:t>）读写卡类型：支持 IC 卡读写、RFID非接卡读写、磁条卡只读</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4</w:t>
            </w:r>
            <w:r>
              <w:rPr>
                <w:rFonts w:hint="eastAsia" w:ascii="宋体" w:hAnsi="宋体" w:cs="仿宋"/>
                <w:sz w:val="24"/>
                <w:szCs w:val="24"/>
              </w:rPr>
              <w:t>）发卡时间：≥ 60mm/秒</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5</w:t>
            </w:r>
            <w:r>
              <w:rPr>
                <w:rFonts w:hint="eastAsia" w:ascii="宋体" w:hAnsi="宋体" w:cs="仿宋"/>
                <w:sz w:val="24"/>
                <w:szCs w:val="24"/>
              </w:rPr>
              <w:t>）寿命：≥20 万次发卡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79" w:type="pct"/>
            <w:vAlign w:val="center"/>
          </w:tcPr>
          <w:p>
            <w:pPr>
              <w:keepLines/>
              <w:rPr>
                <w:rFonts w:ascii="宋体" w:hAnsi="宋体" w:cs="仿宋"/>
                <w:sz w:val="24"/>
                <w:szCs w:val="24"/>
              </w:rPr>
            </w:pPr>
            <w:r>
              <w:rPr>
                <w:rFonts w:hint="eastAsia" w:ascii="宋体" w:hAnsi="宋体" w:cs="仿宋"/>
                <w:sz w:val="24"/>
                <w:szCs w:val="24"/>
              </w:rPr>
              <w:t>腕带打印模块（与发卡模块二选一）</w:t>
            </w:r>
          </w:p>
        </w:tc>
        <w:tc>
          <w:tcPr>
            <w:tcW w:w="4021" w:type="pct"/>
            <w:vAlign w:val="center"/>
          </w:tcPr>
          <w:p>
            <w:pPr>
              <w:keepNext/>
              <w:keepLines/>
              <w:rPr>
                <w:rFonts w:ascii="宋体" w:hAnsi="宋体" w:cs="仿宋"/>
                <w:sz w:val="24"/>
                <w:szCs w:val="24"/>
              </w:rPr>
            </w:pPr>
            <w:r>
              <w:rPr>
                <w:rFonts w:hint="eastAsia" w:ascii="宋体" w:hAnsi="宋体" w:cs="仿宋"/>
                <w:sz w:val="24"/>
                <w:szCs w:val="24"/>
              </w:rPr>
              <w:t>（1）腕带打印模块</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2</w:t>
            </w:r>
            <w:r>
              <w:rPr>
                <w:rFonts w:hint="eastAsia" w:ascii="宋体" w:hAnsi="宋体" w:cs="仿宋"/>
                <w:sz w:val="24"/>
                <w:szCs w:val="24"/>
              </w:rPr>
              <w:t>）打印方式：热敏</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3</w:t>
            </w:r>
            <w:r>
              <w:rPr>
                <w:rFonts w:hint="eastAsia" w:ascii="宋体" w:hAnsi="宋体" w:cs="仿宋"/>
                <w:sz w:val="24"/>
                <w:szCs w:val="24"/>
              </w:rPr>
              <w:t>）分辨率：≥</w:t>
            </w:r>
            <w:r>
              <w:rPr>
                <w:rFonts w:ascii="宋体" w:hAnsi="宋体" w:cs="仿宋"/>
                <w:sz w:val="24"/>
                <w:szCs w:val="24"/>
              </w:rPr>
              <w:t>8点/mm；</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4</w:t>
            </w:r>
            <w:r>
              <w:rPr>
                <w:rFonts w:hint="eastAsia" w:ascii="宋体" w:hAnsi="宋体" w:cs="仿宋"/>
                <w:sz w:val="24"/>
                <w:szCs w:val="24"/>
              </w:rPr>
              <w:t>）打印速度：</w:t>
            </w:r>
            <w:r>
              <w:rPr>
                <w:rFonts w:ascii="宋体" w:hAnsi="宋体" w:cs="仿宋"/>
                <w:sz w:val="24"/>
                <w:szCs w:val="24"/>
              </w:rPr>
              <w:t>2~8英寸/秒</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5</w:t>
            </w:r>
            <w:r>
              <w:rPr>
                <w:rFonts w:hint="eastAsia" w:ascii="宋体" w:hAnsi="宋体" w:cs="仿宋"/>
                <w:sz w:val="24"/>
                <w:szCs w:val="24"/>
              </w:rPr>
              <w:t>）最大打印宽度：</w:t>
            </w:r>
            <w:r>
              <w:rPr>
                <w:rFonts w:ascii="宋体" w:hAnsi="宋体" w:cs="仿宋"/>
                <w:sz w:val="24"/>
                <w:szCs w:val="24"/>
              </w:rPr>
              <w:t>104mm；</w:t>
            </w:r>
          </w:p>
          <w:p>
            <w:pPr>
              <w:keepNext/>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6</w:t>
            </w:r>
            <w:r>
              <w:rPr>
                <w:rFonts w:hint="eastAsia" w:ascii="宋体" w:hAnsi="宋体" w:cs="仿宋"/>
                <w:sz w:val="24"/>
                <w:szCs w:val="24"/>
              </w:rPr>
              <w:t>）最大打印长度：</w:t>
            </w:r>
            <w:r>
              <w:rPr>
                <w:rFonts w:ascii="宋体" w:hAnsi="宋体" w:cs="仿宋"/>
                <w:sz w:val="24"/>
                <w:szCs w:val="24"/>
              </w:rPr>
              <w:t>812.8mm；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79" w:type="pct"/>
            <w:vAlign w:val="center"/>
          </w:tcPr>
          <w:p>
            <w:pPr>
              <w:keepLines/>
              <w:rPr>
                <w:rFonts w:ascii="宋体" w:hAnsi="宋体" w:cs="仿宋"/>
                <w:sz w:val="24"/>
                <w:szCs w:val="24"/>
              </w:rPr>
            </w:pPr>
            <w:r>
              <w:rPr>
                <w:rFonts w:hint="eastAsia" w:ascii="宋体" w:hAnsi="宋体" w:cs="仿宋"/>
                <w:sz w:val="24"/>
                <w:szCs w:val="24"/>
              </w:rPr>
              <w:t>报告单打印模块</w:t>
            </w:r>
          </w:p>
        </w:tc>
        <w:tc>
          <w:tcPr>
            <w:tcW w:w="4021" w:type="pct"/>
            <w:vAlign w:val="center"/>
          </w:tcPr>
          <w:p>
            <w:pPr>
              <w:keepLines/>
              <w:rPr>
                <w:rFonts w:ascii="宋体" w:hAnsi="宋体" w:cs="仿宋"/>
                <w:sz w:val="24"/>
                <w:szCs w:val="24"/>
              </w:rPr>
            </w:pPr>
            <w:r>
              <w:rPr>
                <w:rFonts w:hint="eastAsia" w:ascii="宋体" w:hAnsi="宋体" w:cs="仿宋"/>
                <w:sz w:val="24"/>
                <w:szCs w:val="24"/>
              </w:rPr>
              <w:t>（1）黑白激光打印机</w:t>
            </w:r>
          </w:p>
          <w:p>
            <w:pPr>
              <w:keepLines/>
              <w:rPr>
                <w:rFonts w:ascii="宋体" w:hAnsi="宋体" w:cs="仿宋"/>
                <w:sz w:val="24"/>
                <w:szCs w:val="24"/>
              </w:rPr>
            </w:pPr>
            <w:r>
              <w:rPr>
                <w:rFonts w:hint="eastAsia" w:ascii="宋体" w:hAnsi="宋体" w:cs="仿宋"/>
                <w:sz w:val="24"/>
                <w:szCs w:val="24"/>
              </w:rPr>
              <w:t>（2）标配≥250页纸盒；</w:t>
            </w:r>
          </w:p>
          <w:p>
            <w:pPr>
              <w:keepLines/>
              <w:rPr>
                <w:rFonts w:ascii="宋体" w:hAnsi="宋体" w:cs="仿宋"/>
                <w:sz w:val="24"/>
                <w:szCs w:val="24"/>
              </w:rPr>
            </w:pPr>
            <w:r>
              <w:rPr>
                <w:rFonts w:hint="eastAsia" w:ascii="宋体" w:hAnsi="宋体" w:cs="仿宋"/>
                <w:sz w:val="24"/>
                <w:szCs w:val="24"/>
              </w:rPr>
              <w:t>（3）打印分辨率：≥1200 x 1200 dpi；</w:t>
            </w:r>
          </w:p>
          <w:p>
            <w:pPr>
              <w:keepLines/>
              <w:rPr>
                <w:rFonts w:ascii="宋体" w:hAnsi="宋体" w:cs="仿宋"/>
                <w:sz w:val="24"/>
                <w:szCs w:val="24"/>
              </w:rPr>
            </w:pPr>
            <w:r>
              <w:rPr>
                <w:rFonts w:hint="eastAsia" w:ascii="宋体" w:hAnsi="宋体" w:cs="仿宋"/>
                <w:sz w:val="24"/>
                <w:szCs w:val="24"/>
              </w:rPr>
              <w:t>（4）打印速度：黑白：≥35ppm；</w:t>
            </w:r>
          </w:p>
          <w:p>
            <w:pPr>
              <w:keepLines/>
              <w:rPr>
                <w:rFonts w:ascii="宋体" w:hAnsi="宋体" w:cs="仿宋"/>
                <w:sz w:val="24"/>
                <w:szCs w:val="24"/>
              </w:rPr>
            </w:pPr>
            <w:r>
              <w:rPr>
                <w:rFonts w:hint="eastAsia" w:ascii="宋体" w:hAnsi="宋体" w:cs="仿宋"/>
                <w:sz w:val="24"/>
                <w:szCs w:val="24"/>
              </w:rPr>
              <w:t>（</w:t>
            </w:r>
            <w:r>
              <w:rPr>
                <w:rFonts w:ascii="宋体" w:hAnsi="宋体" w:cs="仿宋"/>
                <w:sz w:val="24"/>
                <w:szCs w:val="24"/>
              </w:rPr>
              <w:t>5</w:t>
            </w:r>
            <w:r>
              <w:rPr>
                <w:rFonts w:hint="eastAsia" w:ascii="宋体" w:hAnsi="宋体" w:cs="仿宋"/>
                <w:sz w:val="24"/>
                <w:szCs w:val="24"/>
              </w:rPr>
              <w:t>）最大打印幅面：≥A4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trPr>
        <w:tc>
          <w:tcPr>
            <w:tcW w:w="979" w:type="pct"/>
            <w:vAlign w:val="center"/>
          </w:tcPr>
          <w:p>
            <w:pPr>
              <w:keepLines/>
              <w:rPr>
                <w:rFonts w:ascii="宋体" w:hAnsi="宋体" w:cs="仿宋"/>
                <w:bCs/>
                <w:sz w:val="24"/>
                <w:szCs w:val="24"/>
                <w:highlight w:val="yellow"/>
              </w:rPr>
            </w:pPr>
            <w:r>
              <w:rPr>
                <w:rFonts w:hint="eastAsia" w:ascii="宋体" w:hAnsi="宋体" w:cs="仿宋"/>
                <w:bCs/>
                <w:sz w:val="24"/>
                <w:szCs w:val="24"/>
              </w:rPr>
              <w:t>条码阅读器</w:t>
            </w:r>
          </w:p>
        </w:tc>
        <w:tc>
          <w:tcPr>
            <w:tcW w:w="4021" w:type="pct"/>
            <w:vAlign w:val="center"/>
          </w:tcPr>
          <w:p>
            <w:pPr>
              <w:keepLines/>
              <w:rPr>
                <w:rFonts w:ascii="宋体" w:hAnsi="宋体" w:cs="仿宋"/>
                <w:bCs/>
                <w:sz w:val="24"/>
                <w:szCs w:val="24"/>
              </w:rPr>
            </w:pPr>
            <w:r>
              <w:rPr>
                <w:rFonts w:hint="eastAsia" w:ascii="宋体" w:hAnsi="宋体" w:cs="仿宋"/>
                <w:bCs/>
                <w:sz w:val="24"/>
                <w:szCs w:val="24"/>
              </w:rPr>
              <w:t>（1）条码扫描器，嵌入式引擎，支持一维/二维码识读</w:t>
            </w:r>
          </w:p>
          <w:p>
            <w:pPr>
              <w:keepLines/>
              <w:rPr>
                <w:rFonts w:ascii="宋体" w:hAnsi="宋体" w:cs="仿宋"/>
                <w:bCs/>
                <w:sz w:val="24"/>
                <w:szCs w:val="24"/>
              </w:rPr>
            </w:pPr>
            <w:r>
              <w:rPr>
                <w:rFonts w:hint="eastAsia" w:ascii="宋体" w:hAnsi="宋体" w:cs="仿宋"/>
                <w:bCs/>
                <w:sz w:val="24"/>
                <w:szCs w:val="24"/>
              </w:rPr>
              <w:t xml:space="preserve">（2）高速读码性能，高速响应，快速识别 </w:t>
            </w:r>
          </w:p>
          <w:p>
            <w:pPr>
              <w:keepLines/>
              <w:rPr>
                <w:rFonts w:ascii="宋体" w:hAnsi="宋体" w:cs="仿宋"/>
                <w:bCs/>
                <w:sz w:val="24"/>
                <w:szCs w:val="24"/>
              </w:rPr>
            </w:pPr>
            <w:r>
              <w:rPr>
                <w:rFonts w:hint="eastAsia" w:ascii="宋体" w:hAnsi="宋体" w:cs="仿宋"/>
                <w:bCs/>
                <w:sz w:val="24"/>
                <w:szCs w:val="24"/>
              </w:rPr>
              <w:t>（3）识读精度：≥5mil，采集速度1/60秒</w:t>
            </w:r>
          </w:p>
          <w:p>
            <w:pPr>
              <w:keepLines/>
              <w:rPr>
                <w:rFonts w:hint="eastAsia" w:ascii="宋体" w:hAnsi="宋体" w:cs="仿宋"/>
                <w:bCs/>
                <w:sz w:val="24"/>
                <w:szCs w:val="24"/>
              </w:rPr>
            </w:pPr>
            <w:r>
              <w:rPr>
                <w:rFonts w:hint="eastAsia" w:ascii="宋体" w:hAnsi="宋体" w:cs="仿宋"/>
                <w:bCs/>
                <w:sz w:val="24"/>
                <w:szCs w:val="24"/>
              </w:rPr>
              <w:t>（4）能识别多种码制：</w:t>
            </w:r>
          </w:p>
          <w:p>
            <w:pPr>
              <w:keepLines/>
              <w:rPr>
                <w:rFonts w:ascii="宋体" w:hAnsi="宋体" w:cs="仿宋"/>
                <w:sz w:val="24"/>
                <w:szCs w:val="24"/>
              </w:rPr>
            </w:pPr>
            <w:r>
              <w:rPr>
                <w:rFonts w:hint="eastAsia" w:ascii="宋体" w:hAnsi="宋体" w:cs="仿宋"/>
                <w:sz w:val="24"/>
                <w:szCs w:val="24"/>
              </w:rPr>
              <w:t xml:space="preserve">2D： PDF417,QR Code, Micro QR, DataMatrix, Chinese Sensible Code, GM Code, MicroPDF417 Code, CODEONE </w:t>
            </w:r>
          </w:p>
          <w:p>
            <w:pPr>
              <w:keepLines/>
              <w:rPr>
                <w:rFonts w:ascii="宋体" w:hAnsi="宋体" w:cs="仿宋"/>
                <w:bCs/>
                <w:sz w:val="24"/>
                <w:szCs w:val="24"/>
              </w:rPr>
            </w:pPr>
            <w:r>
              <w:rPr>
                <w:rFonts w:hint="eastAsia" w:ascii="宋体" w:hAnsi="宋体" w:cs="仿宋"/>
                <w:sz w:val="24"/>
                <w:szCs w:val="24"/>
              </w:rPr>
              <w:t xml:space="preserve">1D： EAN-8, EAN-13, UPC-E, UPC-A, Code128, UCC/EAN128, I2Of5, ITF14, ITF6, Matrix 25, CodaBar, Code39, Code93, ISSN, ISBN, Industrial25, Standard25, Plessey, Code11, MSI Plessey, UCC/EAN Composite, GS1 Databar, China Post 25, Code 49, Code 16K 等  </w:t>
            </w:r>
          </w:p>
          <w:p>
            <w:pPr>
              <w:keepLines/>
              <w:rPr>
                <w:rFonts w:ascii="宋体" w:hAnsi="宋体" w:cs="仿宋"/>
                <w:sz w:val="24"/>
                <w:szCs w:val="24"/>
              </w:rPr>
            </w:pPr>
            <w:r>
              <w:rPr>
                <w:rFonts w:hint="eastAsia" w:ascii="宋体" w:hAnsi="宋体" w:cs="仿宋"/>
                <w:bCs/>
                <w:sz w:val="24"/>
                <w:szCs w:val="24"/>
              </w:rPr>
              <w:t>（5）符号反差：≥30%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79" w:type="pct"/>
            <w:vAlign w:val="center"/>
          </w:tcPr>
          <w:p>
            <w:pPr>
              <w:keepLines/>
              <w:rPr>
                <w:rFonts w:ascii="宋体" w:hAnsi="宋体" w:cs="仿宋"/>
                <w:bCs/>
                <w:sz w:val="24"/>
                <w:szCs w:val="24"/>
              </w:rPr>
            </w:pPr>
            <w:r>
              <w:rPr>
                <w:rFonts w:hint="eastAsia" w:ascii="宋体" w:hAnsi="宋体" w:cs="仿宋"/>
                <w:bCs/>
                <w:sz w:val="24"/>
                <w:szCs w:val="24"/>
              </w:rPr>
              <w:t>监控模块</w:t>
            </w:r>
          </w:p>
        </w:tc>
        <w:tc>
          <w:tcPr>
            <w:tcW w:w="4021" w:type="pct"/>
            <w:vAlign w:val="center"/>
          </w:tcPr>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1</w:t>
            </w:r>
            <w:r>
              <w:rPr>
                <w:rFonts w:hint="eastAsia" w:ascii="宋体" w:hAnsi="宋体" w:cs="仿宋"/>
                <w:bCs/>
                <w:sz w:val="24"/>
                <w:szCs w:val="24"/>
              </w:rPr>
              <w:t>）入钞口摄像头监控使用者的操作过程</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2</w:t>
            </w:r>
            <w:r>
              <w:rPr>
                <w:rFonts w:hint="eastAsia" w:ascii="宋体" w:hAnsi="宋体" w:cs="仿宋"/>
                <w:bCs/>
                <w:sz w:val="24"/>
                <w:szCs w:val="24"/>
              </w:rPr>
              <w:t>）像素：≥130万</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3</w:t>
            </w:r>
            <w:r>
              <w:rPr>
                <w:rFonts w:hint="eastAsia" w:ascii="宋体" w:hAnsi="宋体" w:cs="仿宋"/>
                <w:bCs/>
                <w:sz w:val="24"/>
                <w:szCs w:val="24"/>
              </w:rPr>
              <w:t>）配合自助终端硬盘存储，监控数据保留30天自动删除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trPr>
        <w:tc>
          <w:tcPr>
            <w:tcW w:w="979" w:type="pct"/>
            <w:vAlign w:val="center"/>
          </w:tcPr>
          <w:p>
            <w:pPr>
              <w:keepLines/>
              <w:rPr>
                <w:rFonts w:ascii="宋体" w:hAnsi="宋体" w:cs="仿宋"/>
                <w:bCs/>
                <w:sz w:val="24"/>
                <w:szCs w:val="24"/>
              </w:rPr>
            </w:pPr>
            <w:r>
              <w:rPr>
                <w:rFonts w:hint="eastAsia" w:ascii="宋体" w:hAnsi="宋体" w:cs="仿宋"/>
                <w:bCs/>
                <w:sz w:val="24"/>
                <w:szCs w:val="24"/>
              </w:rPr>
              <w:t>刷脸模块</w:t>
            </w:r>
          </w:p>
        </w:tc>
        <w:tc>
          <w:tcPr>
            <w:tcW w:w="4021" w:type="pct"/>
            <w:vAlign w:val="center"/>
          </w:tcPr>
          <w:p>
            <w:pPr>
              <w:keepLines/>
              <w:rPr>
                <w:rFonts w:ascii="宋体" w:hAnsi="宋体" w:cs="仿宋"/>
                <w:bCs/>
                <w:sz w:val="24"/>
                <w:szCs w:val="24"/>
              </w:rPr>
            </w:pPr>
            <w:r>
              <w:rPr>
                <w:rFonts w:hint="eastAsia" w:ascii="宋体" w:hAnsi="宋体" w:cs="仿宋"/>
                <w:bCs/>
                <w:sz w:val="24"/>
                <w:szCs w:val="24"/>
              </w:rPr>
              <w:t xml:space="preserve">（1）3D刷脸摄像头，Baseline：≥40mm </w:t>
            </w:r>
          </w:p>
          <w:p>
            <w:pPr>
              <w:keepLines/>
              <w:rPr>
                <w:rFonts w:ascii="宋体" w:hAnsi="宋体" w:cs="仿宋"/>
                <w:bCs/>
                <w:sz w:val="24"/>
                <w:szCs w:val="24"/>
              </w:rPr>
            </w:pPr>
            <w:r>
              <w:rPr>
                <w:rFonts w:hint="eastAsia" w:ascii="宋体" w:hAnsi="宋体" w:cs="仿宋"/>
                <w:bCs/>
                <w:sz w:val="24"/>
                <w:szCs w:val="24"/>
              </w:rPr>
              <w:t>（2）深度范围：≥0.25-1m ；相对精度：1mm@300mm；6mm@1000mm ；平均功耗：</w:t>
            </w:r>
            <w:r>
              <w:rPr>
                <w:rFonts w:hint="eastAsia" w:ascii="宋体" w:hAnsi="宋体" w:cs="仿宋"/>
                <w:sz w:val="24"/>
                <w:szCs w:val="24"/>
              </w:rPr>
              <w:t>≤</w:t>
            </w:r>
            <w:r>
              <w:rPr>
                <w:rFonts w:hint="eastAsia" w:ascii="宋体" w:hAnsi="宋体" w:cs="仿宋"/>
                <w:bCs/>
                <w:sz w:val="24"/>
                <w:szCs w:val="24"/>
              </w:rPr>
              <w:t xml:space="preserve">2W </w:t>
            </w:r>
          </w:p>
          <w:p>
            <w:pPr>
              <w:keepLines/>
              <w:rPr>
                <w:rFonts w:ascii="宋体" w:hAnsi="宋体" w:cs="仿宋"/>
                <w:bCs/>
                <w:sz w:val="24"/>
                <w:szCs w:val="24"/>
              </w:rPr>
            </w:pPr>
            <w:r>
              <w:rPr>
                <w:rFonts w:hint="eastAsia" w:ascii="宋体" w:hAnsi="宋体" w:cs="仿宋"/>
                <w:bCs/>
                <w:sz w:val="24"/>
                <w:szCs w:val="24"/>
              </w:rPr>
              <w:t xml:space="preserve">（3）深度图分辨率：≥1280x800@7fps 640x400@30fps </w:t>
            </w:r>
          </w:p>
          <w:p>
            <w:pPr>
              <w:keepLines/>
              <w:rPr>
                <w:rFonts w:ascii="宋体" w:hAnsi="宋体" w:cs="仿宋"/>
                <w:bCs/>
                <w:sz w:val="24"/>
                <w:szCs w:val="24"/>
              </w:rPr>
            </w:pPr>
            <w:r>
              <w:rPr>
                <w:rFonts w:hint="eastAsia" w:ascii="宋体" w:hAnsi="宋体" w:cs="仿宋"/>
                <w:bCs/>
                <w:sz w:val="24"/>
                <w:szCs w:val="24"/>
              </w:rPr>
              <w:t xml:space="preserve">（4）彩色图分辨率：≥quad HD (2560*1440) @30fps 1080P (1920*1080) @30fps 1280*720@30fps </w:t>
            </w:r>
          </w:p>
          <w:p>
            <w:pPr>
              <w:keepLines/>
              <w:rPr>
                <w:rFonts w:ascii="宋体" w:hAnsi="宋体" w:cs="仿宋"/>
                <w:bCs/>
                <w:sz w:val="24"/>
                <w:szCs w:val="24"/>
              </w:rPr>
            </w:pPr>
            <w:r>
              <w:rPr>
                <w:rFonts w:hint="eastAsia" w:ascii="宋体" w:hAnsi="宋体" w:cs="仿宋"/>
                <w:bCs/>
                <w:sz w:val="24"/>
                <w:szCs w:val="24"/>
              </w:rPr>
              <w:t xml:space="preserve">（5）VGA (640*480) @30fps </w:t>
            </w:r>
          </w:p>
          <w:p>
            <w:pPr>
              <w:keepLines/>
              <w:rPr>
                <w:rFonts w:ascii="宋体" w:hAnsi="宋体" w:cs="仿宋"/>
                <w:bCs/>
                <w:sz w:val="24"/>
                <w:szCs w:val="24"/>
              </w:rPr>
            </w:pPr>
            <w:r>
              <w:rPr>
                <w:rFonts w:hint="eastAsia" w:ascii="宋体" w:hAnsi="宋体" w:cs="仿宋"/>
                <w:bCs/>
                <w:sz w:val="24"/>
                <w:szCs w:val="24"/>
              </w:rPr>
              <w:t>（6）安全性：Class1激光</w:t>
            </w:r>
          </w:p>
          <w:p>
            <w:pPr>
              <w:keepLines/>
              <w:rPr>
                <w:rFonts w:ascii="宋体" w:hAnsi="宋体" w:cs="仿宋"/>
                <w:bCs/>
                <w:sz w:val="24"/>
                <w:szCs w:val="24"/>
              </w:rPr>
            </w:pPr>
            <w:r>
              <w:rPr>
                <w:rFonts w:hint="eastAsia" w:ascii="宋体" w:hAnsi="宋体" w:cs="仿宋"/>
                <w:bCs/>
                <w:sz w:val="24"/>
                <w:szCs w:val="24"/>
              </w:rPr>
              <w:t>（7）符合刷脸标准</w:t>
            </w:r>
          </w:p>
        </w:tc>
      </w:tr>
    </w:tbl>
    <w:p>
      <w:pPr>
        <w:tabs>
          <w:tab w:val="left" w:pos="993"/>
        </w:tabs>
        <w:ind w:firstLine="560" w:firstLineChars="200"/>
        <w:rPr>
          <w:rFonts w:asciiTheme="minorEastAsia" w:hAnsiTheme="minorEastAsia" w:eastAsiaTheme="minorEastAsia"/>
          <w:kern w:val="0"/>
          <w:sz w:val="28"/>
          <w:szCs w:val="28"/>
        </w:rPr>
      </w:pPr>
    </w:p>
    <w:p>
      <w:pPr>
        <w:tabs>
          <w:tab w:val="left" w:pos="993"/>
        </w:tabs>
        <w:ind w:firstLine="560" w:firstLineChars="200"/>
        <w:rPr>
          <w:rFonts w:asciiTheme="minorEastAsia" w:hAnsiTheme="minorEastAsia" w:eastAsiaTheme="minorEastAsia"/>
          <w:kern w:val="0"/>
          <w:sz w:val="28"/>
          <w:szCs w:val="28"/>
        </w:rPr>
      </w:pPr>
    </w:p>
    <w:p>
      <w:pPr>
        <w:pStyle w:val="22"/>
        <w:ind w:left="15" w:leftChars="7" w:firstLine="560" w:firstLineChars="200"/>
        <w:jc w:val="both"/>
        <w:rPr>
          <w:rFonts w:cs="Times New Roman" w:asciiTheme="minorEastAsia" w:hAnsiTheme="minorEastAsia" w:eastAsiaTheme="minorEastAsia"/>
          <w:sz w:val="28"/>
          <w:szCs w:val="28"/>
          <w:lang w:eastAsia="zh-CN"/>
        </w:rPr>
      </w:pPr>
      <w:r>
        <w:rPr>
          <w:rFonts w:hint="eastAsia" w:cs="Times New Roman" w:asciiTheme="minorEastAsia" w:hAnsiTheme="minorEastAsia" w:eastAsiaTheme="minorEastAsia"/>
          <w:sz w:val="28"/>
          <w:szCs w:val="28"/>
          <w:lang w:eastAsia="zh-CN"/>
        </w:rPr>
        <w:t>（二）壁挂式多功能自助终端</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714" w:type="dxa"/>
            <w:vAlign w:val="center"/>
          </w:tcPr>
          <w:p>
            <w:pPr>
              <w:keepLines/>
              <w:jc w:val="center"/>
              <w:rPr>
                <w:rFonts w:ascii="宋体" w:hAnsi="宋体" w:cs="仿宋"/>
                <w:b/>
                <w:bCs/>
                <w:sz w:val="28"/>
                <w:szCs w:val="28"/>
              </w:rPr>
            </w:pPr>
            <w:r>
              <w:rPr>
                <w:rFonts w:hint="eastAsia" w:ascii="宋体" w:hAnsi="宋体" w:cs="仿宋"/>
                <w:bCs/>
                <w:sz w:val="28"/>
                <w:szCs w:val="28"/>
              </w:rPr>
              <w:t>模块</w:t>
            </w:r>
          </w:p>
        </w:tc>
        <w:tc>
          <w:tcPr>
            <w:tcW w:w="7432" w:type="dxa"/>
            <w:vAlign w:val="center"/>
          </w:tcPr>
          <w:p>
            <w:pPr>
              <w:keepLines/>
              <w:jc w:val="center"/>
              <w:rPr>
                <w:rFonts w:ascii="宋体" w:hAnsi="宋体" w:cs="仿宋"/>
                <w:b/>
                <w:bCs/>
                <w:sz w:val="28"/>
                <w:szCs w:val="28"/>
              </w:rPr>
            </w:pPr>
            <w:r>
              <w:rPr>
                <w:rFonts w:hint="eastAsia" w:ascii="宋体" w:hAnsi="宋体" w:cs="仿宋"/>
                <w:bCs/>
                <w:sz w:val="28"/>
                <w:szCs w:val="28"/>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714" w:type="dxa"/>
            <w:vAlign w:val="center"/>
          </w:tcPr>
          <w:p>
            <w:pPr>
              <w:keepLines/>
              <w:rPr>
                <w:rFonts w:ascii="宋体" w:hAnsi="宋体" w:cs="仿宋"/>
                <w:b/>
                <w:bCs/>
                <w:sz w:val="28"/>
                <w:szCs w:val="28"/>
              </w:rPr>
            </w:pPr>
            <w:r>
              <w:rPr>
                <w:rFonts w:hint="eastAsia" w:ascii="宋体" w:hAnsi="宋体" w:cs="仿宋"/>
                <w:bCs/>
                <w:sz w:val="28"/>
                <w:szCs w:val="28"/>
              </w:rPr>
              <w:t>基础功能</w:t>
            </w:r>
          </w:p>
        </w:tc>
        <w:tc>
          <w:tcPr>
            <w:tcW w:w="7432" w:type="dxa"/>
            <w:vAlign w:val="center"/>
          </w:tcPr>
          <w:p>
            <w:pPr>
              <w:keepLines/>
              <w:rPr>
                <w:rFonts w:ascii="宋体" w:hAnsi="宋体" w:cs="仿宋"/>
                <w:sz w:val="24"/>
                <w:szCs w:val="24"/>
              </w:rPr>
            </w:pPr>
            <w:r>
              <w:rPr>
                <w:rFonts w:hint="eastAsia" w:ascii="宋体" w:hAnsi="宋体" w:cs="仿宋"/>
                <w:sz w:val="24"/>
                <w:szCs w:val="24"/>
              </w:rPr>
              <w:t>1.易使用性</w:t>
            </w:r>
          </w:p>
          <w:p>
            <w:pPr>
              <w:keepLines/>
              <w:rPr>
                <w:rFonts w:ascii="宋体" w:hAnsi="宋体" w:cs="仿宋"/>
                <w:sz w:val="24"/>
                <w:szCs w:val="24"/>
              </w:rPr>
            </w:pPr>
            <w:r>
              <w:rPr>
                <w:rFonts w:hint="eastAsia" w:ascii="宋体" w:hAnsi="宋体" w:cs="仿宋"/>
                <w:sz w:val="24"/>
                <w:szCs w:val="24"/>
              </w:rPr>
              <w:t>（1）人机交互系统处理能力强、稳定性高</w:t>
            </w:r>
          </w:p>
          <w:p>
            <w:pPr>
              <w:keepLines/>
              <w:rPr>
                <w:rFonts w:ascii="宋体" w:hAnsi="宋体" w:cs="仿宋"/>
                <w:sz w:val="24"/>
                <w:szCs w:val="24"/>
              </w:rPr>
            </w:pPr>
            <w:r>
              <w:rPr>
                <w:rFonts w:hint="eastAsia" w:ascii="宋体" w:hAnsi="宋体" w:cs="仿宋"/>
                <w:sz w:val="24"/>
                <w:szCs w:val="24"/>
              </w:rPr>
              <w:t>（2）符合人体工学设计</w:t>
            </w:r>
          </w:p>
          <w:p>
            <w:pPr>
              <w:keepLines/>
              <w:rPr>
                <w:rFonts w:ascii="宋体" w:hAnsi="宋体" w:cs="仿宋"/>
                <w:sz w:val="24"/>
                <w:szCs w:val="24"/>
              </w:rPr>
            </w:pPr>
            <w:r>
              <w:rPr>
                <w:rFonts w:hint="eastAsia" w:ascii="宋体" w:hAnsi="宋体" w:cs="仿宋"/>
                <w:sz w:val="24"/>
                <w:szCs w:val="24"/>
              </w:rPr>
              <w:t>2.易维护性</w:t>
            </w:r>
          </w:p>
          <w:p>
            <w:pPr>
              <w:keepLines/>
              <w:rPr>
                <w:rFonts w:ascii="宋体" w:hAnsi="宋体" w:cs="仿宋"/>
                <w:sz w:val="24"/>
                <w:szCs w:val="24"/>
              </w:rPr>
            </w:pPr>
            <w:r>
              <w:rPr>
                <w:rFonts w:hint="eastAsia" w:ascii="宋体" w:hAnsi="宋体" w:cs="仿宋"/>
                <w:sz w:val="24"/>
                <w:szCs w:val="24"/>
              </w:rPr>
              <w:t>（1）频繁使用的模块采用前维护设计，有效降低日常运维难度</w:t>
            </w:r>
          </w:p>
          <w:p>
            <w:pPr>
              <w:keepLines/>
              <w:rPr>
                <w:rFonts w:ascii="宋体" w:hAnsi="宋体" w:cs="仿宋"/>
                <w:sz w:val="24"/>
                <w:szCs w:val="24"/>
              </w:rPr>
            </w:pPr>
            <w:r>
              <w:rPr>
                <w:rFonts w:hint="eastAsia" w:ascii="宋体" w:hAnsi="宋体" w:cs="仿宋"/>
                <w:sz w:val="24"/>
                <w:szCs w:val="24"/>
              </w:rPr>
              <w:t>（2）内部空间合理、走线整齐美观、标签清晰易辨</w:t>
            </w:r>
          </w:p>
          <w:p>
            <w:pPr>
              <w:keepLines/>
              <w:rPr>
                <w:rFonts w:ascii="宋体" w:hAnsi="宋体" w:cs="仿宋"/>
                <w:b/>
                <w:bCs/>
                <w:sz w:val="28"/>
                <w:szCs w:val="28"/>
              </w:rPr>
            </w:pPr>
            <w:r>
              <w:rPr>
                <w:rFonts w:hint="eastAsia" w:ascii="宋体" w:hAnsi="宋体" w:cs="仿宋"/>
                <w:sz w:val="24"/>
                <w:szCs w:val="24"/>
              </w:rPr>
              <w:t>（3）内部模块均可灵活移动及固定，便于更换耗材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37" w:type="pct"/>
            <w:vAlign w:val="center"/>
          </w:tcPr>
          <w:p>
            <w:pPr>
              <w:keepLines/>
              <w:rPr>
                <w:rFonts w:ascii="宋体" w:hAnsi="宋体" w:cs="仿宋"/>
                <w:bCs/>
                <w:sz w:val="24"/>
                <w:szCs w:val="24"/>
              </w:rPr>
            </w:pPr>
            <w:r>
              <w:rPr>
                <w:rFonts w:hint="eastAsia" w:ascii="宋体" w:hAnsi="宋体" w:cs="仿宋"/>
                <w:bCs/>
                <w:sz w:val="24"/>
                <w:szCs w:val="24"/>
              </w:rPr>
              <w:t>机柜</w:t>
            </w:r>
          </w:p>
        </w:tc>
        <w:tc>
          <w:tcPr>
            <w:tcW w:w="4063" w:type="pct"/>
            <w:vAlign w:val="center"/>
          </w:tcPr>
          <w:p>
            <w:pPr>
              <w:keepLines/>
              <w:rPr>
                <w:rFonts w:ascii="宋体" w:hAnsi="宋体" w:cs="仿宋"/>
                <w:bCs/>
                <w:sz w:val="24"/>
                <w:szCs w:val="24"/>
              </w:rPr>
            </w:pPr>
            <w:r>
              <w:rPr>
                <w:rFonts w:hint="eastAsia" w:ascii="宋体" w:hAnsi="宋体" w:cs="仿宋"/>
                <w:bCs/>
                <w:sz w:val="24"/>
                <w:szCs w:val="24"/>
              </w:rPr>
              <w:t>（1）超薄挂式机柜</w:t>
            </w:r>
          </w:p>
          <w:p>
            <w:pPr>
              <w:keepLines/>
              <w:rPr>
                <w:rFonts w:ascii="宋体" w:hAnsi="宋体" w:cs="仿宋"/>
                <w:bCs/>
                <w:sz w:val="24"/>
                <w:szCs w:val="24"/>
              </w:rPr>
            </w:pPr>
            <w:r>
              <w:rPr>
                <w:rFonts w:hint="eastAsia" w:ascii="宋体" w:hAnsi="宋体" w:cs="仿宋"/>
                <w:bCs/>
                <w:sz w:val="24"/>
                <w:szCs w:val="24"/>
              </w:rPr>
              <w:t>（2）机柜防尘、防热设置，电源安全等级高</w:t>
            </w:r>
          </w:p>
          <w:p>
            <w:pPr>
              <w:keepLines/>
              <w:rPr>
                <w:rFonts w:ascii="宋体" w:hAnsi="宋体" w:cs="仿宋"/>
                <w:bCs/>
                <w:sz w:val="24"/>
                <w:szCs w:val="24"/>
              </w:rPr>
            </w:pPr>
            <w:r>
              <w:rPr>
                <w:rFonts w:hint="eastAsia" w:ascii="宋体" w:hAnsi="宋体" w:cs="仿宋"/>
                <w:bCs/>
                <w:sz w:val="24"/>
                <w:szCs w:val="24"/>
              </w:rPr>
              <w:t>（3）电源控制板，控制整个机器的供电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37" w:type="pct"/>
            <w:vAlign w:val="center"/>
          </w:tcPr>
          <w:p>
            <w:pPr>
              <w:keepLines/>
              <w:rPr>
                <w:rFonts w:ascii="宋体" w:hAnsi="宋体" w:cs="仿宋"/>
                <w:bCs/>
                <w:sz w:val="24"/>
                <w:szCs w:val="24"/>
              </w:rPr>
            </w:pPr>
            <w:r>
              <w:rPr>
                <w:rFonts w:hint="eastAsia" w:ascii="宋体" w:hAnsi="宋体" w:cs="仿宋"/>
                <w:bCs/>
                <w:sz w:val="24"/>
                <w:szCs w:val="24"/>
              </w:rPr>
              <w:t>主机模块</w:t>
            </w:r>
          </w:p>
        </w:tc>
        <w:tc>
          <w:tcPr>
            <w:tcW w:w="4063" w:type="pct"/>
            <w:vAlign w:val="center"/>
          </w:tcPr>
          <w:p>
            <w:pPr>
              <w:keepLines/>
              <w:rPr>
                <w:rFonts w:ascii="宋体" w:hAnsi="宋体" w:cs="仿宋"/>
                <w:bCs/>
                <w:sz w:val="24"/>
                <w:szCs w:val="24"/>
              </w:rPr>
            </w:pPr>
            <w:r>
              <w:rPr>
                <w:rFonts w:hint="eastAsia" w:ascii="宋体" w:hAnsi="宋体" w:cs="仿宋"/>
                <w:bCs/>
                <w:sz w:val="24"/>
                <w:szCs w:val="24"/>
              </w:rPr>
              <w:t>（1）工控主板</w:t>
            </w:r>
          </w:p>
          <w:p>
            <w:pPr>
              <w:keepLines/>
              <w:rPr>
                <w:rFonts w:ascii="宋体" w:hAnsi="宋体" w:cs="仿宋"/>
                <w:bCs/>
                <w:sz w:val="24"/>
                <w:szCs w:val="24"/>
              </w:rPr>
            </w:pPr>
            <w:r>
              <w:rPr>
                <w:rFonts w:hint="eastAsia" w:ascii="宋体" w:hAnsi="宋体" w:cs="仿宋"/>
                <w:bCs/>
                <w:sz w:val="24"/>
                <w:szCs w:val="24"/>
              </w:rPr>
              <w:t>（2）内存：≥4G；固态硬盘：≥256G；</w:t>
            </w:r>
          </w:p>
          <w:p>
            <w:pPr>
              <w:keepLines/>
              <w:rPr>
                <w:rFonts w:ascii="宋体" w:hAnsi="宋体" w:cs="仿宋"/>
                <w:bCs/>
                <w:sz w:val="24"/>
                <w:szCs w:val="24"/>
              </w:rPr>
            </w:pPr>
            <w:r>
              <w:rPr>
                <w:rFonts w:hint="eastAsia" w:ascii="宋体" w:hAnsi="宋体" w:cs="仿宋"/>
                <w:bCs/>
                <w:sz w:val="24"/>
                <w:szCs w:val="24"/>
              </w:rPr>
              <w:t>（3）CPU：≥</w:t>
            </w:r>
            <w:r>
              <w:rPr>
                <w:rFonts w:ascii="宋体" w:hAnsi="宋体" w:cs="仿宋"/>
                <w:bCs/>
                <w:sz w:val="24"/>
                <w:szCs w:val="24"/>
              </w:rPr>
              <w:t>Intel i5处理器</w:t>
            </w:r>
            <w:r>
              <w:rPr>
                <w:rFonts w:hint="eastAsia" w:ascii="宋体" w:hAnsi="宋体" w:cs="仿宋"/>
                <w:bCs/>
                <w:sz w:val="24"/>
                <w:szCs w:val="24"/>
              </w:rPr>
              <w:t>；</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4</w:t>
            </w:r>
            <w:r>
              <w:rPr>
                <w:rFonts w:hint="eastAsia" w:ascii="宋体" w:hAnsi="宋体" w:cs="仿宋"/>
                <w:bCs/>
                <w:sz w:val="24"/>
                <w:szCs w:val="24"/>
              </w:rPr>
              <w:t>）网卡：集成 10/100/1000M 自适应网卡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937" w:type="pct"/>
            <w:vAlign w:val="center"/>
          </w:tcPr>
          <w:p>
            <w:pPr>
              <w:keepLines/>
              <w:rPr>
                <w:rFonts w:ascii="宋体" w:hAnsi="宋体" w:cs="仿宋"/>
                <w:bCs/>
                <w:sz w:val="24"/>
                <w:szCs w:val="24"/>
              </w:rPr>
            </w:pPr>
            <w:r>
              <w:rPr>
                <w:rFonts w:hint="eastAsia" w:ascii="宋体" w:hAnsi="宋体" w:cs="仿宋"/>
                <w:bCs/>
                <w:sz w:val="24"/>
                <w:szCs w:val="24"/>
              </w:rPr>
              <w:t>触显操作模块</w:t>
            </w:r>
          </w:p>
        </w:tc>
        <w:tc>
          <w:tcPr>
            <w:tcW w:w="4063" w:type="pct"/>
            <w:vAlign w:val="center"/>
          </w:tcPr>
          <w:p>
            <w:pPr>
              <w:keepLines/>
              <w:rPr>
                <w:rFonts w:ascii="宋体" w:hAnsi="宋体" w:cs="仿宋"/>
                <w:bCs/>
                <w:sz w:val="24"/>
                <w:szCs w:val="24"/>
              </w:rPr>
            </w:pPr>
            <w:r>
              <w:rPr>
                <w:rFonts w:hint="eastAsia" w:ascii="宋体" w:hAnsi="宋体" w:cs="仿宋"/>
                <w:bCs/>
                <w:sz w:val="24"/>
                <w:szCs w:val="24"/>
              </w:rPr>
              <w:t>（1）电容触摸显示一体屏</w:t>
            </w:r>
          </w:p>
          <w:p>
            <w:pPr>
              <w:keepLines/>
              <w:rPr>
                <w:rFonts w:ascii="宋体" w:hAnsi="宋体" w:cs="仿宋"/>
                <w:bCs/>
                <w:sz w:val="24"/>
                <w:szCs w:val="24"/>
              </w:rPr>
            </w:pPr>
            <w:r>
              <w:rPr>
                <w:rFonts w:hint="eastAsia" w:ascii="宋体" w:hAnsi="宋体" w:cs="仿宋"/>
                <w:bCs/>
                <w:sz w:val="24"/>
                <w:szCs w:val="24"/>
              </w:rPr>
              <w:t>（2）尺寸：≥</w:t>
            </w:r>
            <w:r>
              <w:rPr>
                <w:rFonts w:ascii="宋体" w:hAnsi="宋体" w:cs="仿宋"/>
                <w:bCs/>
                <w:sz w:val="24"/>
                <w:szCs w:val="24"/>
              </w:rPr>
              <w:t>21</w:t>
            </w:r>
            <w:r>
              <w:rPr>
                <w:rFonts w:hint="eastAsia" w:ascii="宋体" w:hAnsi="宋体" w:cs="仿宋"/>
                <w:bCs/>
                <w:sz w:val="24"/>
                <w:szCs w:val="24"/>
              </w:rPr>
              <w:t>.</w:t>
            </w:r>
            <w:r>
              <w:rPr>
                <w:rFonts w:ascii="宋体" w:hAnsi="宋体" w:cs="仿宋"/>
                <w:bCs/>
                <w:sz w:val="24"/>
                <w:szCs w:val="24"/>
              </w:rPr>
              <w:t>5</w:t>
            </w:r>
            <w:r>
              <w:rPr>
                <w:rFonts w:hint="eastAsia" w:ascii="宋体" w:hAnsi="宋体" w:cs="仿宋"/>
                <w:bCs/>
                <w:sz w:val="24"/>
                <w:szCs w:val="24"/>
              </w:rPr>
              <w:t>寸</w:t>
            </w:r>
          </w:p>
          <w:p>
            <w:pPr>
              <w:keepLines/>
              <w:rPr>
                <w:rFonts w:ascii="宋体" w:hAnsi="宋体" w:cs="仿宋"/>
                <w:bCs/>
                <w:sz w:val="24"/>
                <w:szCs w:val="24"/>
              </w:rPr>
            </w:pPr>
            <w:r>
              <w:rPr>
                <w:rFonts w:hint="eastAsia" w:ascii="宋体" w:hAnsi="宋体" w:cs="仿宋"/>
                <w:bCs/>
                <w:sz w:val="24"/>
                <w:szCs w:val="24"/>
              </w:rPr>
              <w:t>（3）分辨率：≥1</w:t>
            </w:r>
            <w:r>
              <w:rPr>
                <w:rFonts w:ascii="宋体" w:hAnsi="宋体" w:cs="仿宋"/>
                <w:bCs/>
                <w:sz w:val="24"/>
                <w:szCs w:val="24"/>
              </w:rPr>
              <w:t>920</w:t>
            </w:r>
            <w:r>
              <w:rPr>
                <w:rFonts w:hint="eastAsia" w:ascii="宋体" w:hAnsi="宋体" w:cs="仿宋"/>
                <w:bCs/>
                <w:sz w:val="24"/>
                <w:szCs w:val="24"/>
              </w:rPr>
              <w:t xml:space="preserve"> × 10</w:t>
            </w:r>
            <w:r>
              <w:rPr>
                <w:rFonts w:ascii="宋体" w:hAnsi="宋体" w:cs="仿宋"/>
                <w:bCs/>
                <w:sz w:val="24"/>
                <w:szCs w:val="24"/>
              </w:rPr>
              <w:t>80</w:t>
            </w:r>
          </w:p>
          <w:p>
            <w:pPr>
              <w:keepLines/>
              <w:rPr>
                <w:rFonts w:ascii="宋体" w:hAnsi="宋体" w:cs="仿宋"/>
                <w:bCs/>
                <w:sz w:val="24"/>
                <w:szCs w:val="24"/>
              </w:rPr>
            </w:pPr>
            <w:r>
              <w:rPr>
                <w:rFonts w:hint="eastAsia" w:ascii="宋体" w:hAnsi="宋体" w:cs="仿宋"/>
                <w:bCs/>
                <w:sz w:val="24"/>
                <w:szCs w:val="24"/>
              </w:rPr>
              <w:t xml:space="preserve">（5）响应时间：≤5ms </w:t>
            </w:r>
          </w:p>
          <w:p>
            <w:pPr>
              <w:keepLines/>
              <w:rPr>
                <w:rFonts w:ascii="宋体" w:hAnsi="宋体" w:cs="仿宋"/>
                <w:bCs/>
                <w:sz w:val="24"/>
                <w:szCs w:val="24"/>
              </w:rPr>
            </w:pPr>
            <w:r>
              <w:rPr>
                <w:rFonts w:hint="eastAsia" w:ascii="宋体" w:hAnsi="宋体" w:cs="仿宋"/>
                <w:bCs/>
                <w:sz w:val="24"/>
                <w:szCs w:val="24"/>
              </w:rPr>
              <w:t xml:space="preserve">（6）支持色彩：≥16.7M colors </w:t>
            </w:r>
          </w:p>
          <w:p>
            <w:pPr>
              <w:keepLines/>
              <w:rPr>
                <w:rFonts w:ascii="宋体" w:hAnsi="宋体" w:cs="仿宋"/>
                <w:bCs/>
                <w:sz w:val="24"/>
                <w:szCs w:val="24"/>
              </w:rPr>
            </w:pPr>
            <w:r>
              <w:rPr>
                <w:rFonts w:hint="eastAsia" w:ascii="宋体" w:hAnsi="宋体" w:cs="仿宋"/>
                <w:bCs/>
                <w:sz w:val="24"/>
                <w:szCs w:val="24"/>
              </w:rPr>
              <w:t>（7）亮度：≥250cd/m2；</w:t>
            </w:r>
          </w:p>
          <w:p>
            <w:pPr>
              <w:keepLines/>
              <w:rPr>
                <w:rFonts w:ascii="宋体" w:hAnsi="宋体" w:cs="仿宋"/>
                <w:bCs/>
                <w:sz w:val="24"/>
                <w:szCs w:val="24"/>
              </w:rPr>
            </w:pPr>
            <w:r>
              <w:rPr>
                <w:rFonts w:hint="eastAsia" w:ascii="宋体" w:hAnsi="宋体" w:cs="仿宋"/>
                <w:bCs/>
                <w:sz w:val="24"/>
                <w:szCs w:val="24"/>
              </w:rPr>
              <w:t>（8）对比度：≥3000:1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7" w:type="pct"/>
            <w:vAlign w:val="center"/>
          </w:tcPr>
          <w:p>
            <w:pPr>
              <w:keepLines/>
              <w:rPr>
                <w:rFonts w:ascii="宋体" w:hAnsi="宋体" w:cs="仿宋"/>
                <w:bCs/>
                <w:sz w:val="24"/>
                <w:szCs w:val="24"/>
              </w:rPr>
            </w:pPr>
            <w:r>
              <w:rPr>
                <w:rFonts w:hint="eastAsia" w:ascii="宋体" w:hAnsi="宋体" w:cs="仿宋"/>
                <w:bCs/>
                <w:sz w:val="24"/>
                <w:szCs w:val="24"/>
              </w:rPr>
              <w:t>密码键盘模块</w:t>
            </w:r>
          </w:p>
        </w:tc>
        <w:tc>
          <w:tcPr>
            <w:tcW w:w="4063" w:type="pct"/>
            <w:vAlign w:val="center"/>
          </w:tcPr>
          <w:p>
            <w:pPr>
              <w:keepLines/>
              <w:rPr>
                <w:rFonts w:ascii="宋体" w:hAnsi="宋体" w:cs="仿宋"/>
                <w:bCs/>
                <w:sz w:val="24"/>
                <w:szCs w:val="24"/>
              </w:rPr>
            </w:pPr>
            <w:r>
              <w:rPr>
                <w:rFonts w:hint="eastAsia" w:ascii="宋体" w:hAnsi="宋体" w:cs="仿宋"/>
                <w:bCs/>
                <w:sz w:val="24"/>
                <w:szCs w:val="24"/>
              </w:rPr>
              <w:t>（1）键码：≥16个</w:t>
            </w:r>
          </w:p>
          <w:p>
            <w:pPr>
              <w:keepLines/>
              <w:rPr>
                <w:rFonts w:ascii="宋体" w:hAnsi="宋体" w:cs="仿宋"/>
                <w:bCs/>
                <w:sz w:val="24"/>
                <w:szCs w:val="24"/>
              </w:rPr>
            </w:pPr>
            <w:r>
              <w:rPr>
                <w:rFonts w:hint="eastAsia" w:ascii="宋体" w:hAnsi="宋体" w:cs="仿宋"/>
                <w:bCs/>
                <w:sz w:val="24"/>
                <w:szCs w:val="24"/>
              </w:rPr>
              <w:t>（2）按键：10个数字输入按键，6个功能键，4×4方式矩阵扫描</w:t>
            </w:r>
          </w:p>
          <w:p>
            <w:pPr>
              <w:keepLines/>
              <w:rPr>
                <w:rFonts w:ascii="宋体" w:hAnsi="宋体" w:cs="仿宋"/>
                <w:bCs/>
                <w:sz w:val="24"/>
                <w:szCs w:val="24"/>
              </w:rPr>
            </w:pPr>
            <w:r>
              <w:rPr>
                <w:rFonts w:hint="eastAsia" w:ascii="宋体" w:hAnsi="宋体" w:cs="仿宋"/>
                <w:bCs/>
                <w:sz w:val="24"/>
                <w:szCs w:val="24"/>
              </w:rPr>
              <w:t>（3）算法支持：支持DES和TDES加、解密算法、PIN加密、MAC运算及ANSI X9.8PIN Block格式，符合ANSI X9.24安全标准；支持国密SM1、SM2、SM3、SM4算法</w:t>
            </w:r>
          </w:p>
          <w:p>
            <w:pPr>
              <w:keepLines/>
              <w:rPr>
                <w:rFonts w:ascii="宋体" w:hAnsi="宋体" w:cs="仿宋"/>
                <w:bCs/>
                <w:sz w:val="24"/>
                <w:szCs w:val="24"/>
              </w:rPr>
            </w:pPr>
            <w:r>
              <w:rPr>
                <w:rFonts w:hint="eastAsia" w:ascii="宋体" w:hAnsi="宋体" w:cs="仿宋"/>
                <w:bCs/>
                <w:sz w:val="24"/>
                <w:szCs w:val="24"/>
              </w:rPr>
              <w:t>（4）按键寿命：≥2,000,000次/每键</w:t>
            </w:r>
          </w:p>
          <w:p>
            <w:pPr>
              <w:keepLines/>
              <w:rPr>
                <w:rFonts w:ascii="宋体" w:hAnsi="宋体" w:cs="仿宋"/>
                <w:bCs/>
                <w:sz w:val="24"/>
                <w:szCs w:val="24"/>
              </w:rPr>
            </w:pPr>
            <w:r>
              <w:rPr>
                <w:rFonts w:hint="eastAsia" w:ascii="宋体" w:hAnsi="宋体" w:cs="仿宋"/>
                <w:bCs/>
                <w:sz w:val="24"/>
                <w:szCs w:val="24"/>
              </w:rPr>
              <w:t>（5）支持通过软件控制明文输出</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6</w:t>
            </w:r>
            <w:r>
              <w:rPr>
                <w:rFonts w:hint="eastAsia" w:ascii="宋体" w:hAnsi="宋体" w:cs="仿宋"/>
                <w:bCs/>
                <w:sz w:val="24"/>
                <w:szCs w:val="24"/>
              </w:rPr>
              <w:t>）多级别的程序和密钥的安全管理功能</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7</w:t>
            </w:r>
            <w:r>
              <w:rPr>
                <w:rFonts w:hint="eastAsia" w:ascii="宋体" w:hAnsi="宋体" w:cs="仿宋"/>
                <w:bCs/>
                <w:sz w:val="24"/>
                <w:szCs w:val="24"/>
              </w:rPr>
              <w:t>）密钥和程序拆封自毁，保证密钥的安全性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7" w:type="pct"/>
            <w:vAlign w:val="center"/>
          </w:tcPr>
          <w:p>
            <w:pPr>
              <w:keepLines/>
              <w:rPr>
                <w:rFonts w:ascii="宋体" w:hAnsi="宋体" w:cs="仿宋"/>
                <w:bCs/>
                <w:sz w:val="24"/>
                <w:szCs w:val="24"/>
              </w:rPr>
            </w:pPr>
            <w:r>
              <w:rPr>
                <w:rFonts w:hint="eastAsia" w:ascii="宋体" w:hAnsi="宋体" w:cs="仿宋"/>
                <w:bCs/>
                <w:sz w:val="24"/>
                <w:szCs w:val="24"/>
              </w:rPr>
              <w:t>就诊卡/社保卡读取模块</w:t>
            </w:r>
          </w:p>
        </w:tc>
        <w:tc>
          <w:tcPr>
            <w:tcW w:w="4063" w:type="pct"/>
            <w:vAlign w:val="center"/>
          </w:tcPr>
          <w:p>
            <w:pPr>
              <w:keepLines/>
              <w:rPr>
                <w:rFonts w:ascii="宋体" w:hAnsi="宋体" w:cs="仿宋"/>
                <w:bCs/>
                <w:sz w:val="24"/>
                <w:szCs w:val="24"/>
              </w:rPr>
            </w:pPr>
            <w:r>
              <w:rPr>
                <w:rFonts w:hint="eastAsia" w:ascii="宋体" w:hAnsi="宋体" w:cs="仿宋"/>
                <w:bCs/>
                <w:sz w:val="24"/>
                <w:szCs w:val="24"/>
              </w:rPr>
              <w:t>（1）多合一嵌入式读卡模块，非外挂读卡器模式；</w:t>
            </w:r>
          </w:p>
          <w:p>
            <w:pPr>
              <w:keepLines/>
              <w:rPr>
                <w:rFonts w:ascii="宋体" w:hAnsi="宋体" w:cs="仿宋"/>
                <w:bCs/>
                <w:sz w:val="24"/>
                <w:szCs w:val="24"/>
              </w:rPr>
            </w:pPr>
            <w:r>
              <w:rPr>
                <w:rFonts w:hint="eastAsia" w:ascii="宋体" w:hAnsi="宋体" w:cs="仿宋"/>
                <w:bCs/>
                <w:sz w:val="24"/>
                <w:szCs w:val="24"/>
              </w:rPr>
              <w:t>（2）支持LED灯、蜂鸣器、非接、接触、磁条卡、社保卡模块功能</w:t>
            </w:r>
          </w:p>
          <w:p>
            <w:pPr>
              <w:keepLines/>
              <w:rPr>
                <w:rFonts w:ascii="宋体" w:hAnsi="宋体" w:cs="仿宋"/>
                <w:bCs/>
                <w:sz w:val="24"/>
                <w:szCs w:val="24"/>
              </w:rPr>
            </w:pPr>
            <w:r>
              <w:rPr>
                <w:rFonts w:hint="eastAsia" w:ascii="宋体" w:hAnsi="宋体" w:cs="仿宋"/>
                <w:bCs/>
                <w:sz w:val="24"/>
                <w:szCs w:val="24"/>
              </w:rPr>
              <w:t>（3）IC卡读卡器，采用插卡半埋式，具有防吞卡功能，不使用吸入式读卡器；</w:t>
            </w:r>
          </w:p>
          <w:p>
            <w:pPr>
              <w:keepLines/>
              <w:rPr>
                <w:rFonts w:ascii="宋体" w:hAnsi="宋体" w:cs="仿宋"/>
                <w:bCs/>
                <w:sz w:val="24"/>
                <w:szCs w:val="24"/>
              </w:rPr>
            </w:pPr>
            <w:r>
              <w:rPr>
                <w:rFonts w:hint="eastAsia" w:ascii="宋体" w:hAnsi="宋体" w:cs="仿宋"/>
                <w:bCs/>
                <w:sz w:val="24"/>
                <w:szCs w:val="24"/>
              </w:rPr>
              <w:t>（4）非接触卡读写器</w:t>
            </w:r>
          </w:p>
          <w:p>
            <w:pPr>
              <w:keepLines/>
              <w:rPr>
                <w:rFonts w:ascii="宋体" w:hAnsi="宋体" w:cs="仿宋"/>
                <w:bCs/>
                <w:sz w:val="24"/>
                <w:szCs w:val="24"/>
              </w:rPr>
            </w:pPr>
            <w:r>
              <w:rPr>
                <w:rFonts w:hint="eastAsia" w:ascii="宋体" w:hAnsi="宋体" w:cs="仿宋"/>
                <w:bCs/>
                <w:sz w:val="24"/>
                <w:szCs w:val="24"/>
              </w:rPr>
              <w:t>（5）磁条卡读卡器</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6</w:t>
            </w:r>
            <w:r>
              <w:rPr>
                <w:rFonts w:hint="eastAsia" w:ascii="宋体" w:hAnsi="宋体" w:cs="仿宋"/>
                <w:bCs/>
                <w:sz w:val="24"/>
                <w:szCs w:val="24"/>
              </w:rPr>
              <w:t>）SAM卡座：≥4个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7" w:type="pct"/>
            <w:vAlign w:val="center"/>
          </w:tcPr>
          <w:p>
            <w:pPr>
              <w:keepLines/>
              <w:rPr>
                <w:rFonts w:ascii="宋体" w:hAnsi="宋体" w:cs="仿宋"/>
                <w:bCs/>
                <w:sz w:val="24"/>
                <w:szCs w:val="24"/>
              </w:rPr>
            </w:pPr>
            <w:r>
              <w:rPr>
                <w:rFonts w:hint="eastAsia" w:ascii="宋体" w:hAnsi="宋体" w:cs="仿宋"/>
                <w:bCs/>
                <w:sz w:val="24"/>
                <w:szCs w:val="24"/>
              </w:rPr>
              <w:t>银行卡读取</w:t>
            </w:r>
          </w:p>
          <w:p>
            <w:pPr>
              <w:keepLines/>
              <w:rPr>
                <w:rFonts w:ascii="宋体" w:hAnsi="宋体" w:cs="仿宋"/>
                <w:bCs/>
                <w:sz w:val="24"/>
                <w:szCs w:val="24"/>
              </w:rPr>
            </w:pPr>
            <w:r>
              <w:rPr>
                <w:rFonts w:hint="eastAsia" w:ascii="宋体" w:hAnsi="宋体" w:cs="仿宋"/>
                <w:bCs/>
                <w:sz w:val="24"/>
                <w:szCs w:val="24"/>
              </w:rPr>
              <w:t>模块</w:t>
            </w:r>
          </w:p>
        </w:tc>
        <w:tc>
          <w:tcPr>
            <w:tcW w:w="4063" w:type="pct"/>
            <w:vAlign w:val="center"/>
          </w:tcPr>
          <w:p>
            <w:pPr>
              <w:keepLines/>
              <w:rPr>
                <w:rFonts w:ascii="宋体" w:hAnsi="宋体" w:cs="仿宋"/>
                <w:bCs/>
                <w:sz w:val="24"/>
                <w:szCs w:val="24"/>
              </w:rPr>
            </w:pPr>
            <w:r>
              <w:rPr>
                <w:rFonts w:hint="eastAsia" w:ascii="宋体" w:hAnsi="宋体" w:cs="仿宋"/>
                <w:bCs/>
                <w:sz w:val="24"/>
                <w:szCs w:val="24"/>
              </w:rPr>
              <w:t>（1）二合一嵌入式读卡器</w:t>
            </w:r>
          </w:p>
          <w:p>
            <w:pPr>
              <w:keepLines/>
              <w:rPr>
                <w:rFonts w:ascii="宋体" w:hAnsi="宋体" w:cs="仿宋"/>
                <w:bCs/>
                <w:sz w:val="24"/>
                <w:szCs w:val="24"/>
              </w:rPr>
            </w:pPr>
            <w:r>
              <w:rPr>
                <w:rFonts w:hint="eastAsia" w:ascii="宋体" w:hAnsi="宋体" w:cs="仿宋"/>
                <w:bCs/>
                <w:sz w:val="24"/>
                <w:szCs w:val="24"/>
              </w:rPr>
              <w:t>（2）支持LED灯、蜂鸣器、非接、接触模块功能</w:t>
            </w:r>
          </w:p>
          <w:p>
            <w:pPr>
              <w:keepLines/>
              <w:rPr>
                <w:rFonts w:ascii="宋体" w:hAnsi="宋体" w:cs="仿宋"/>
                <w:bCs/>
                <w:sz w:val="24"/>
                <w:szCs w:val="24"/>
              </w:rPr>
            </w:pPr>
            <w:r>
              <w:rPr>
                <w:rFonts w:hint="eastAsia" w:ascii="宋体" w:hAnsi="宋体" w:cs="仿宋"/>
                <w:bCs/>
                <w:sz w:val="24"/>
                <w:szCs w:val="24"/>
              </w:rPr>
              <w:t>（3）IC卡读卡器</w:t>
            </w:r>
          </w:p>
          <w:p>
            <w:pPr>
              <w:keepLines/>
              <w:rPr>
                <w:rFonts w:ascii="宋体" w:hAnsi="宋体" w:cs="仿宋"/>
                <w:bCs/>
                <w:sz w:val="24"/>
                <w:szCs w:val="24"/>
              </w:rPr>
            </w:pPr>
            <w:r>
              <w:rPr>
                <w:rFonts w:hint="eastAsia" w:ascii="宋体" w:hAnsi="宋体" w:cs="仿宋"/>
                <w:bCs/>
                <w:sz w:val="24"/>
                <w:szCs w:val="24"/>
              </w:rPr>
              <w:t>（4）非接触卡读写器</w:t>
            </w:r>
          </w:p>
          <w:p>
            <w:pPr>
              <w:keepLines/>
              <w:rPr>
                <w:rFonts w:ascii="宋体" w:hAnsi="宋体" w:cs="仿宋"/>
                <w:bCs/>
                <w:sz w:val="24"/>
                <w:szCs w:val="24"/>
              </w:rPr>
            </w:pPr>
            <w:r>
              <w:rPr>
                <w:rFonts w:hint="eastAsia" w:ascii="宋体" w:hAnsi="宋体" w:cs="仿宋"/>
                <w:bCs/>
                <w:sz w:val="24"/>
                <w:szCs w:val="24"/>
              </w:rPr>
              <w:t>（5）SAM卡座：≥</w:t>
            </w:r>
            <w:r>
              <w:rPr>
                <w:rFonts w:ascii="宋体" w:hAnsi="宋体" w:cs="仿宋"/>
                <w:bCs/>
                <w:sz w:val="24"/>
                <w:szCs w:val="24"/>
              </w:rPr>
              <w:t>2</w:t>
            </w:r>
            <w:r>
              <w:rPr>
                <w:rFonts w:hint="eastAsia" w:ascii="宋体" w:hAnsi="宋体" w:cs="仿宋"/>
                <w:bCs/>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937" w:type="pct"/>
            <w:vAlign w:val="center"/>
          </w:tcPr>
          <w:p>
            <w:pPr>
              <w:keepLines/>
              <w:rPr>
                <w:rFonts w:ascii="宋体" w:hAnsi="宋体" w:cs="仿宋"/>
                <w:bCs/>
                <w:sz w:val="24"/>
                <w:szCs w:val="24"/>
              </w:rPr>
            </w:pPr>
            <w:r>
              <w:rPr>
                <w:rFonts w:hint="eastAsia" w:ascii="宋体" w:hAnsi="宋体" w:cs="仿宋"/>
                <w:bCs/>
                <w:sz w:val="24"/>
                <w:szCs w:val="24"/>
              </w:rPr>
              <w:t>凭单打印模块</w:t>
            </w:r>
          </w:p>
        </w:tc>
        <w:tc>
          <w:tcPr>
            <w:tcW w:w="4063" w:type="pct"/>
            <w:vAlign w:val="center"/>
          </w:tcPr>
          <w:p>
            <w:pPr>
              <w:keepLines/>
              <w:rPr>
                <w:rFonts w:ascii="宋体" w:hAnsi="宋体" w:cs="仿宋"/>
                <w:bCs/>
                <w:sz w:val="24"/>
                <w:szCs w:val="24"/>
              </w:rPr>
            </w:pPr>
            <w:r>
              <w:rPr>
                <w:rFonts w:hint="eastAsia" w:ascii="宋体" w:hAnsi="宋体" w:cs="仿宋"/>
                <w:bCs/>
                <w:sz w:val="24"/>
                <w:szCs w:val="24"/>
              </w:rPr>
              <w:t xml:space="preserve">（1）打印方式：行式热敏 </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2</w:t>
            </w:r>
            <w:r>
              <w:rPr>
                <w:rFonts w:hint="eastAsia" w:ascii="宋体" w:hAnsi="宋体" w:cs="仿宋"/>
                <w:bCs/>
                <w:sz w:val="24"/>
                <w:szCs w:val="24"/>
              </w:rPr>
              <w:t xml:space="preserve">）打印密度：≥8 点/mm </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3</w:t>
            </w:r>
            <w:r>
              <w:rPr>
                <w:rFonts w:hint="eastAsia" w:ascii="宋体" w:hAnsi="宋体" w:cs="仿宋"/>
                <w:bCs/>
                <w:sz w:val="24"/>
                <w:szCs w:val="24"/>
              </w:rPr>
              <w:t xml:space="preserve">）打印方向：进纸方向 </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4</w:t>
            </w:r>
            <w:r>
              <w:rPr>
                <w:rFonts w:hint="eastAsia" w:ascii="宋体" w:hAnsi="宋体" w:cs="仿宋"/>
                <w:bCs/>
                <w:sz w:val="24"/>
                <w:szCs w:val="24"/>
              </w:rPr>
              <w:t xml:space="preserve">）打印速度：≥150mm/s（Max ） </w:t>
            </w:r>
          </w:p>
          <w:p>
            <w:pPr>
              <w:keepLines/>
              <w:rPr>
                <w:rFonts w:ascii="宋体" w:hAnsi="宋体" w:cs="仿宋"/>
                <w:bCs/>
                <w:sz w:val="24"/>
                <w:szCs w:val="24"/>
              </w:rPr>
            </w:pPr>
            <w:r>
              <w:rPr>
                <w:rFonts w:hint="eastAsia" w:ascii="宋体" w:hAnsi="宋体" w:cs="仿宋"/>
                <w:bCs/>
                <w:sz w:val="24"/>
                <w:szCs w:val="24"/>
              </w:rPr>
              <w:t xml:space="preserve">（5）纸宽：79.5±0.5mm </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6</w:t>
            </w:r>
            <w:r>
              <w:rPr>
                <w:rFonts w:hint="eastAsia" w:ascii="宋体" w:hAnsi="宋体" w:cs="仿宋"/>
                <w:bCs/>
                <w:sz w:val="24"/>
                <w:szCs w:val="24"/>
              </w:rPr>
              <w:t xml:space="preserve">）纸处理方式：自动切纸 </w:t>
            </w:r>
          </w:p>
          <w:p>
            <w:pPr>
              <w:keepLines/>
              <w:rPr>
                <w:rFonts w:ascii="宋体" w:hAnsi="宋体" w:cs="仿宋"/>
                <w:bCs/>
                <w:sz w:val="24"/>
                <w:szCs w:val="24"/>
              </w:rPr>
            </w:pPr>
            <w:r>
              <w:rPr>
                <w:rFonts w:hint="eastAsia" w:ascii="宋体" w:hAnsi="宋体" w:cs="仿宋"/>
                <w:bCs/>
                <w:sz w:val="24"/>
                <w:szCs w:val="24"/>
              </w:rPr>
              <w:t>（</w:t>
            </w:r>
            <w:r>
              <w:rPr>
                <w:rFonts w:ascii="宋体" w:hAnsi="宋体" w:cs="仿宋"/>
                <w:bCs/>
                <w:sz w:val="24"/>
                <w:szCs w:val="24"/>
              </w:rPr>
              <w:t>7</w:t>
            </w:r>
            <w:r>
              <w:rPr>
                <w:rFonts w:hint="eastAsia" w:ascii="宋体" w:hAnsi="宋体" w:cs="仿宋"/>
                <w:bCs/>
                <w:sz w:val="24"/>
                <w:szCs w:val="24"/>
              </w:rPr>
              <w:t xml:space="preserve">）纸张类型：热敏纸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7" w:type="pct"/>
            <w:vAlign w:val="center"/>
          </w:tcPr>
          <w:p>
            <w:pPr>
              <w:keepLines/>
              <w:rPr>
                <w:rFonts w:ascii="宋体" w:hAnsi="宋体" w:cs="仿宋"/>
                <w:bCs/>
                <w:sz w:val="24"/>
                <w:szCs w:val="24"/>
              </w:rPr>
            </w:pPr>
            <w:r>
              <w:rPr>
                <w:rFonts w:hint="eastAsia" w:ascii="宋体" w:hAnsi="宋体" w:cs="仿宋"/>
                <w:bCs/>
                <w:sz w:val="24"/>
                <w:szCs w:val="24"/>
              </w:rPr>
              <w:t>条码阅读器</w:t>
            </w:r>
          </w:p>
        </w:tc>
        <w:tc>
          <w:tcPr>
            <w:tcW w:w="4063" w:type="pct"/>
            <w:vAlign w:val="center"/>
          </w:tcPr>
          <w:p>
            <w:pPr>
              <w:keepLines/>
              <w:rPr>
                <w:rFonts w:ascii="宋体" w:hAnsi="宋体" w:cs="仿宋"/>
                <w:bCs/>
                <w:sz w:val="24"/>
                <w:szCs w:val="24"/>
              </w:rPr>
            </w:pPr>
            <w:r>
              <w:rPr>
                <w:rFonts w:hint="eastAsia" w:ascii="宋体" w:hAnsi="宋体" w:cs="仿宋"/>
                <w:bCs/>
                <w:sz w:val="24"/>
                <w:szCs w:val="24"/>
              </w:rPr>
              <w:t>（1）条码扫描器，嵌入式引擎，支持一维/二维码识读</w:t>
            </w:r>
          </w:p>
          <w:p>
            <w:pPr>
              <w:keepLines/>
              <w:rPr>
                <w:rFonts w:ascii="宋体" w:hAnsi="宋体" w:cs="仿宋"/>
                <w:bCs/>
                <w:sz w:val="24"/>
                <w:szCs w:val="24"/>
              </w:rPr>
            </w:pPr>
            <w:r>
              <w:rPr>
                <w:rFonts w:hint="eastAsia" w:ascii="宋体" w:hAnsi="宋体" w:cs="仿宋"/>
                <w:bCs/>
                <w:sz w:val="24"/>
                <w:szCs w:val="24"/>
              </w:rPr>
              <w:t xml:space="preserve">（2）高速读码性能，高速响应，快速识别 </w:t>
            </w:r>
          </w:p>
          <w:p>
            <w:pPr>
              <w:keepLines/>
              <w:rPr>
                <w:rFonts w:ascii="宋体" w:hAnsi="宋体" w:cs="仿宋"/>
                <w:bCs/>
                <w:sz w:val="24"/>
                <w:szCs w:val="24"/>
              </w:rPr>
            </w:pPr>
            <w:r>
              <w:rPr>
                <w:rFonts w:hint="eastAsia" w:ascii="宋体" w:hAnsi="宋体" w:cs="仿宋"/>
                <w:bCs/>
                <w:sz w:val="24"/>
                <w:szCs w:val="24"/>
              </w:rPr>
              <w:t>（3）识读精度：≥5mil，采集速度1/60秒</w:t>
            </w:r>
          </w:p>
          <w:p>
            <w:pPr>
              <w:keepLines/>
              <w:rPr>
                <w:rFonts w:hint="eastAsia" w:ascii="宋体" w:hAnsi="宋体" w:cs="仿宋"/>
                <w:bCs/>
                <w:sz w:val="24"/>
                <w:szCs w:val="24"/>
              </w:rPr>
            </w:pPr>
            <w:r>
              <w:rPr>
                <w:rFonts w:hint="eastAsia" w:ascii="宋体" w:hAnsi="宋体" w:cs="仿宋"/>
                <w:bCs/>
                <w:sz w:val="24"/>
                <w:szCs w:val="24"/>
              </w:rPr>
              <w:t>（4）能识别多种码制：</w:t>
            </w:r>
          </w:p>
          <w:p>
            <w:pPr>
              <w:keepLines/>
              <w:rPr>
                <w:rFonts w:ascii="宋体" w:hAnsi="宋体" w:cs="仿宋"/>
                <w:sz w:val="24"/>
                <w:szCs w:val="24"/>
              </w:rPr>
            </w:pPr>
            <w:r>
              <w:rPr>
                <w:rFonts w:hint="eastAsia" w:ascii="宋体" w:hAnsi="宋体" w:cs="仿宋"/>
                <w:sz w:val="24"/>
                <w:szCs w:val="24"/>
              </w:rPr>
              <w:t xml:space="preserve">2D： PDF417,QR Code, Micro QR, DataMatrix, Chinese Sensible Code, GM Code, MicroPDF417 Code, CODEONE </w:t>
            </w:r>
          </w:p>
          <w:p>
            <w:pPr>
              <w:keepLines/>
              <w:rPr>
                <w:rFonts w:ascii="宋体" w:hAnsi="宋体" w:cs="仿宋"/>
                <w:bCs/>
                <w:sz w:val="24"/>
                <w:szCs w:val="24"/>
              </w:rPr>
            </w:pPr>
            <w:r>
              <w:rPr>
                <w:rFonts w:hint="eastAsia" w:ascii="宋体" w:hAnsi="宋体" w:cs="仿宋"/>
                <w:sz w:val="24"/>
                <w:szCs w:val="24"/>
              </w:rPr>
              <w:t xml:space="preserve">1D： EAN-8, EAN-13, UPC-E, UPC-A, Code128, UCC/EAN128, I2Of5, ITF14, ITF6, Matrix 25, CodaBar, Code39, Code93, ISSN, ISBN, Industrial25, Standard25, Plessey, Code11, MSI Plessey, UCC/EAN Composite, GS1 Databar, China Post 25, Code 49, Code 16K 等  </w:t>
            </w:r>
          </w:p>
          <w:p>
            <w:pPr>
              <w:keepLines/>
              <w:rPr>
                <w:rFonts w:ascii="宋体" w:hAnsi="宋体" w:cs="仿宋"/>
                <w:bCs/>
                <w:sz w:val="24"/>
                <w:szCs w:val="24"/>
              </w:rPr>
            </w:pPr>
            <w:r>
              <w:rPr>
                <w:rFonts w:hint="eastAsia" w:ascii="宋体" w:hAnsi="宋体" w:cs="仿宋"/>
                <w:bCs/>
                <w:sz w:val="24"/>
                <w:szCs w:val="24"/>
              </w:rPr>
              <w:t xml:space="preserve">（5）符号反差：≥30%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937" w:type="pct"/>
            <w:vAlign w:val="center"/>
          </w:tcPr>
          <w:p>
            <w:pPr>
              <w:keepLines/>
              <w:rPr>
                <w:rFonts w:ascii="宋体" w:hAnsi="宋体" w:cs="仿宋"/>
                <w:bCs/>
                <w:sz w:val="24"/>
                <w:szCs w:val="24"/>
              </w:rPr>
            </w:pPr>
            <w:r>
              <w:rPr>
                <w:rFonts w:hint="eastAsia" w:ascii="宋体" w:hAnsi="宋体" w:cs="仿宋"/>
                <w:bCs/>
                <w:sz w:val="24"/>
                <w:szCs w:val="24"/>
              </w:rPr>
              <w:t>刷脸模块</w:t>
            </w:r>
          </w:p>
        </w:tc>
        <w:tc>
          <w:tcPr>
            <w:tcW w:w="4063" w:type="pct"/>
            <w:vAlign w:val="center"/>
          </w:tcPr>
          <w:p>
            <w:pPr>
              <w:keepLines/>
              <w:rPr>
                <w:rFonts w:ascii="宋体" w:hAnsi="宋体" w:cs="仿宋"/>
                <w:bCs/>
                <w:sz w:val="24"/>
                <w:szCs w:val="24"/>
              </w:rPr>
            </w:pPr>
            <w:r>
              <w:rPr>
                <w:rFonts w:hint="eastAsia" w:ascii="宋体" w:hAnsi="宋体" w:cs="仿宋"/>
                <w:bCs/>
                <w:sz w:val="24"/>
                <w:szCs w:val="24"/>
              </w:rPr>
              <w:t xml:space="preserve">（1）3D刷脸摄像头，Baseline：≥40mm </w:t>
            </w:r>
          </w:p>
          <w:p>
            <w:pPr>
              <w:keepLines/>
              <w:rPr>
                <w:rFonts w:ascii="宋体" w:hAnsi="宋体" w:cs="仿宋"/>
                <w:bCs/>
                <w:sz w:val="24"/>
                <w:szCs w:val="24"/>
              </w:rPr>
            </w:pPr>
            <w:r>
              <w:rPr>
                <w:rFonts w:hint="eastAsia" w:ascii="宋体" w:hAnsi="宋体" w:cs="仿宋"/>
                <w:bCs/>
                <w:sz w:val="24"/>
                <w:szCs w:val="24"/>
              </w:rPr>
              <w:t xml:space="preserve">（2）深度范围：≥0.25-1m ；相对精度：1mm@300mm；6mm@1000mm ；平均功耗：≤2W </w:t>
            </w:r>
          </w:p>
          <w:p>
            <w:pPr>
              <w:keepLines/>
              <w:rPr>
                <w:rFonts w:ascii="宋体" w:hAnsi="宋体" w:cs="仿宋"/>
                <w:bCs/>
                <w:sz w:val="24"/>
                <w:szCs w:val="24"/>
              </w:rPr>
            </w:pPr>
            <w:r>
              <w:rPr>
                <w:rFonts w:hint="eastAsia" w:ascii="宋体" w:hAnsi="宋体" w:cs="仿宋"/>
                <w:bCs/>
                <w:sz w:val="24"/>
                <w:szCs w:val="24"/>
              </w:rPr>
              <w:t xml:space="preserve">（3）深度图分辨率：≥1280x800@7fps 640x400@30fps </w:t>
            </w:r>
          </w:p>
          <w:p>
            <w:pPr>
              <w:keepLines/>
              <w:rPr>
                <w:rFonts w:ascii="宋体" w:hAnsi="宋体" w:cs="仿宋"/>
                <w:bCs/>
                <w:sz w:val="24"/>
                <w:szCs w:val="24"/>
              </w:rPr>
            </w:pPr>
            <w:r>
              <w:rPr>
                <w:rFonts w:hint="eastAsia" w:ascii="宋体" w:hAnsi="宋体" w:cs="仿宋"/>
                <w:bCs/>
                <w:sz w:val="24"/>
                <w:szCs w:val="24"/>
              </w:rPr>
              <w:t xml:space="preserve">（4）彩色图分辨率：≥quad HD (2560*1440) @30fps 1080P (1920*1080) @30fps 1280*720@30fps </w:t>
            </w:r>
          </w:p>
          <w:p>
            <w:pPr>
              <w:keepLines/>
              <w:rPr>
                <w:rFonts w:ascii="宋体" w:hAnsi="宋体" w:cs="仿宋"/>
                <w:bCs/>
                <w:sz w:val="24"/>
                <w:szCs w:val="24"/>
              </w:rPr>
            </w:pPr>
            <w:r>
              <w:rPr>
                <w:rFonts w:hint="eastAsia" w:ascii="宋体" w:hAnsi="宋体" w:cs="仿宋"/>
                <w:bCs/>
                <w:sz w:val="24"/>
                <w:szCs w:val="24"/>
              </w:rPr>
              <w:t xml:space="preserve">（5）VGA (640*480) @30fps </w:t>
            </w:r>
          </w:p>
          <w:p>
            <w:pPr>
              <w:keepLines/>
              <w:rPr>
                <w:rFonts w:ascii="宋体" w:hAnsi="宋体" w:cs="仿宋"/>
                <w:bCs/>
                <w:sz w:val="24"/>
                <w:szCs w:val="24"/>
              </w:rPr>
            </w:pPr>
            <w:r>
              <w:rPr>
                <w:rFonts w:hint="eastAsia" w:ascii="宋体" w:hAnsi="宋体" w:cs="仿宋"/>
                <w:bCs/>
                <w:sz w:val="24"/>
                <w:szCs w:val="24"/>
              </w:rPr>
              <w:t>（6）安全性：Class1激光</w:t>
            </w:r>
          </w:p>
          <w:p>
            <w:pPr>
              <w:pStyle w:val="25"/>
              <w:keepLines/>
              <w:numPr>
                <w:ilvl w:val="0"/>
                <w:numId w:val="4"/>
              </w:numPr>
              <w:ind w:firstLineChars="0"/>
              <w:rPr>
                <w:rFonts w:ascii="宋体" w:hAnsi="宋体" w:cs="仿宋"/>
                <w:bCs/>
                <w:sz w:val="24"/>
                <w:szCs w:val="24"/>
              </w:rPr>
            </w:pPr>
            <w:r>
              <w:rPr>
                <w:rFonts w:hint="eastAsia" w:ascii="宋体" w:hAnsi="宋体" w:cs="仿宋"/>
                <w:bCs/>
                <w:sz w:val="24"/>
                <w:szCs w:val="24"/>
              </w:rPr>
              <w:t>符合刷脸标准</w:t>
            </w:r>
          </w:p>
        </w:tc>
      </w:tr>
    </w:tbl>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四、功能及技术需求</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（一）自助服务平台系统</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自助服务平台通过整合医疗机构现有资源，引入互联网技术，打造基于就诊“一卡通”的患者服务顶层设计，建立“互联网+医疗”便捷服务渠道，通过综合支付服务、预约诊疗服务、线上就医服务、线下自助终端，形成O2O智慧医疗服务平台。平台联通医院信息系统、支付平台、社保平台，实现建档办卡、预约挂号、充值缴费、诊疗结算、智能导医、综合查询、报告查看、综合打印等一系列“诊前、诊中、诊后” 自助业务办理，为患者营造安全、便捷、人性化的就医环境。</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（二）主要技术指标</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 患者资金管理</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1.1 患者在自助终端上所发生的建卡（发卡）、收款、退款、结算、留存等操作直接通过接口向统一支付平台交互完成业务的办理。</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1.2 患者在自助服务终端的预交金业务，由支付平台实现统一的充值入口。</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1.3 患者就诊时产生的处方费用信息实时传递给支付平台，由支付平台完成费用的结算工作，并将结果反馈回HIS系统，继续打印凭证业务。</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1.4 系统在不改变原有操作习惯及功能的情况下，完成与对账平台的衔接，对收费员不产生影响。</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1.5 每日收款时，对于自助终端产生现金收入的渠道，系统在收账时能自动打印出现金收账信息，交由医院财务人员，双方核对无误后取走现金，其他渠道均为电子交易。</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 电子对账系统</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2.1 电子对账系统：与统一支付平台对接、交互。</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2.2 对账平台会对每一笔交易进行忠实的记录，详细记录患者个人信息、账户信息、病人费别、就诊费用结算等信息最为预交金支出计算依据，并将结算数据汇总成医院财务所需的各类型报表，提交给医院财务部，降低财务部工作压力。</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 各类金融渠道支付（数字人民币、银联、支付宝、微信等）</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3.1 银联mispos接口：项目的建设时需对mispos进行接口的开发，实现mispos的充值交易功能及资金归集到指定银行账户中。</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3.2 支付宝接口：各渠道中可开放的支付宝支付渠道接口的开发，实现支付宝的充值交易功能及资金归集到指定银行账户中。</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3.3 微信接口：各渠道中可开放的微信支付渠道接口的开发，实现微信充值交易功能及资金归集到指定银行账户中。</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 集成平台</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自助终端系统与HIS、LIS、PACS、预约、分诊、EMR等业务交互接口支持纳入集成平台管理。集成平台应遵循医疗系统的行业数据规范标准进行统一规划设计，建立统一的数据标准和技术标准。系统将提供对外标准的预约接口，采用标准的数据交互格式，方便与第三方应用做集成对接，同时支持WebService和Web api方式，支持对接口调用请求进行合法性验证。</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（三）系统功能</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 注册建档</w:t>
      </w:r>
    </w:p>
    <w:p>
      <w:pPr>
        <w:tabs>
          <w:tab w:val="left" w:pos="993"/>
        </w:tabs>
        <w:ind w:firstLine="560" w:firstLineChars="200"/>
        <w:rPr>
          <w:rFonts w:asciiTheme="minorEastAsia" w:hAnsiTheme="minorEastAsia" w:eastAsiaTheme="minorEastAsia"/>
          <w:kern w:val="0"/>
          <w:sz w:val="28"/>
          <w:szCs w:val="28"/>
          <w:highlight w:val="yellow"/>
        </w:rPr>
      </w:pPr>
      <w:r>
        <w:rPr>
          <w:rFonts w:hint="eastAsia" w:asciiTheme="minorEastAsia" w:hAnsiTheme="minorEastAsia" w:eastAsiaTheme="minorEastAsia"/>
          <w:kern w:val="0"/>
          <w:sz w:val="28"/>
          <w:szCs w:val="28"/>
        </w:rPr>
        <w:t>系统支持患者将医社保卡直接注册作为医院身份识别卡，无需办理就诊卡。建档过程须登记患者手机号码。针对本院存在旧卡患者自动进行换卡操作。</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 办就诊卡</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针对自费/未携带社保卡/异地患者，系统支持患者凭二代身份证自助办理就诊卡。系统支持对办卡患者进行首次充值金额的限定，方便后续业务的扣费应用。办卡过程可进行扣工本费，须登记患者手机号码，操作结束后自助设备将打印相应的凭单。</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 费用预存</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患者通过自助设备对预交金账户进行费用预存，用于看病就医的扣费环节。系统支持患者通过数字人民币、现金、银行卡账户、微信、支付宝等多种方式向个人预交金账户充值消费，交易过程须保证安全性。操作结束后自助设备将打印相应的凭单。</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4.预约/挂号</w:t>
      </w:r>
    </w:p>
    <w:p>
      <w:pPr>
        <w:tabs>
          <w:tab w:val="left" w:pos="993"/>
        </w:tabs>
        <w:ind w:firstLine="560" w:firstLineChars="200"/>
        <w:rPr>
          <w:rFonts w:asciiTheme="minorEastAsia" w:hAnsiTheme="minorEastAsia" w:eastAsiaTheme="minorEastAsia"/>
          <w:kern w:val="0"/>
          <w:sz w:val="28"/>
          <w:szCs w:val="28"/>
          <w:highlight w:val="yellow"/>
        </w:rPr>
      </w:pPr>
      <w:r>
        <w:rPr>
          <w:rFonts w:hint="eastAsia" w:asciiTheme="minorEastAsia" w:hAnsiTheme="minorEastAsia" w:eastAsiaTheme="minorEastAsia"/>
          <w:kern w:val="0"/>
          <w:sz w:val="28"/>
          <w:szCs w:val="28"/>
        </w:rPr>
        <w:t>系统支持患者通过自助设备进行预约挂号的操作。系统可根据医院需要进行普通门诊、专家门诊、急诊的分类，并进行剩余号的显示。患者操作过程将进行科室、日期、时间段、医生等信息的选择，输入必要的信息，并进行电子身份识别验证。操作结束后自助设备将打印相应的凭单。门诊预约签到应实现与门诊排队叫号系统对接。</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5. 检查预约</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医技预约(CT、放射、心电、MR、B超、内镜)、检查预约查询、检查预约签到。检查预约应实现与检查排队叫号系统对接。</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6. 预约签到/取消</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系统支持不同预约渠道的患者通过自助设备进行预约签到/取消预约。操作过程将进行电子身份识别验证。操作结束后自助设备将打印相应的凭单。</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7. 门诊结算</w:t>
      </w:r>
    </w:p>
    <w:p>
      <w:pPr>
        <w:tabs>
          <w:tab w:val="left" w:pos="993"/>
        </w:tabs>
        <w:ind w:firstLine="560" w:firstLineChars="200"/>
        <w:rPr>
          <w:rFonts w:asciiTheme="minorEastAsia" w:hAnsiTheme="minorEastAsia" w:eastAsiaTheme="minorEastAsia"/>
          <w:kern w:val="0"/>
          <w:sz w:val="28"/>
          <w:szCs w:val="28"/>
          <w:highlight w:val="yellow"/>
        </w:rPr>
      </w:pPr>
      <w:r>
        <w:rPr>
          <w:rFonts w:hint="eastAsia" w:asciiTheme="minorEastAsia" w:hAnsiTheme="minorEastAsia" w:eastAsiaTheme="minorEastAsia"/>
          <w:kern w:val="0"/>
          <w:sz w:val="28"/>
          <w:szCs w:val="28"/>
        </w:rPr>
        <w:t>门诊结算可分参保患者和非参保患者。患者在取药或做医技检查前需要进行医疗费用结算，操作过程简便：非参保患者无需与医保交互，所有费用直接从预缴金账户或银行卡消费结算。在相关政策允许下，参保患者只需插入医保卡、社保卡或电子医保凭证并根据提示操作，快速完成费用结算。结算后处方自动发送药房进行配药，操作结束后将自动打印相应凭证及取药小票。</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8. 综合查询</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系统实现综合信息的查询，内容可包括：</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8.1 个人帐户查询</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8.2 本院就诊记录</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8.3 门诊交易明细</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8.4 项目、药品、耗材价格</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8.5 医院、科室、医生介绍</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9. 满意度评价</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系统自带满意度功能，为患者提供服务满意度评价服务。满意度评价内容可根据医院需求定制，能够实现方便快捷的修改选项。患者在医院完成就诊及缴费后，可对医院的医生、护士、各医技科室等的服务情况做出评价，控制中心提供满意度评价汇总报表。</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10. 报告打印</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患者完成检查项目后，可在自助设备上查询报告状态和信息，根据需要打印已出结果的报告。系统支持不同种类检查结果的分类和归集，对打印次数、打印费用进行设定。</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11. 自助开单</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单机单界面完成自助开单、医保及自费结算、充值缴费、条码打印、核酸报告打印一体化流程。</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12. 预约签到</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实现复诊病人、看报告病人及急诊病人插卡或扫码入队等，签到系统应与门诊、医技等系统对接。</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13. 入出院取号</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实现插卡、腕带扫描、身份证及电子医保码等多种方式实名制取号并判断关联入院病人信息及护士对出院病人信息的推送，符合条件病患者方可取号并打印排队小票。出入院取号应与相关系统对接。</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14. 病案打印</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出院病人或代理人通过人脸、身份证核验按计费方式打印。病历类型包括：住院病案首页、出院记录、入院记录、长期医嘱、临时医嘱、各类化验单、医学影像检查资料(CT、放射、磁共振、心脏彩超、B超、心电图、内镜、病理)、手术记录单、 麻醉记录单、护理记录单、 体温单、各类知情同意书等。</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16. 入院登记及入院预约</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支持患者在医生开具入院通知单后自助办理入院。患者通过核验身份信息、住址信息、是否有床位等信息自助办理入院手续，打印住院腕带，住院腕带作为住院患者凭证，并可凭腕带通行住院楼。</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17.住院押金费用</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支持对预交金账户进行押金费用预存，用于住院的扣费环节。支持患者通过数字人民币、现金、银行卡账户、微信、支付宝等多种方式向个人预交金账户充值，交易过程须保证安全性。操作结束后自助设备将打印相应的凭单。</w:t>
      </w:r>
    </w:p>
    <w:p>
      <w:pPr>
        <w:tabs>
          <w:tab w:val="left" w:pos="993"/>
        </w:tabs>
        <w:ind w:firstLine="560" w:firstLineChars="200"/>
        <w:outlineLvl w:val="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19. 住院综合查询</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实现综合信息的查询：个人帐户查询、本院就诊记录、住院清单、项目、药品价格、医院、科室、医生介绍等。</w:t>
      </w:r>
    </w:p>
    <w:p>
      <w:pPr>
        <w:tabs>
          <w:tab w:val="left" w:pos="993"/>
        </w:tabs>
        <w:ind w:firstLine="560" w:firstLineChars="200"/>
        <w:outlineLvl w:val="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20. 出院结算</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支持通过住院病人的卡号或腕带获取住院病人待结算单据、明细、诊断信息向医保发起结算或预结算，结算成功并推送电子发票。</w:t>
      </w:r>
    </w:p>
    <w:p>
      <w:pPr>
        <w:tabs>
          <w:tab w:val="left" w:pos="993"/>
        </w:tabs>
        <w:ind w:firstLine="560" w:firstLineChars="200"/>
        <w:outlineLvl w:val="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21. 统一接口管理平台</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21.1 系统完成所提供的自助服务终端系统、收账平台能与医院现有HIS系统双向接口开发工作，能根据关联业务流程设计要求进行相关业务数据的相互调阅与共享。</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21.2 系统完成所提供的自助服务终端系统能实现与医院现有LIS、PACS系统的报告调取与打印等统一接口平台的开发工作。能通过自助服务终端自动调取LIS系统检验报告、PACS系统影像报告，并通过自助服务终端打印。</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21.3 系统完成所提供的自助服务终端系统能实现与医院现有就诊流程等统一接口平台开发的工作。实现与预约、排队等系统（门诊、医技等）的衔接。</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21.4 系统完成所提供的自助服务终端系统能实现与医院出入院管理等的开发工作。实现自助办理入院预约、入院登记、腕带打印、押金充值、出院结算等功能。</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21.5 系统完成所提供的自助服务终端系统能实现与医院现有的EMR、集成平台、LIS、PACS系统等的开发工作，并以人脸识别为主实现各种病案自助打印。</w:t>
      </w:r>
    </w:p>
    <w:p>
      <w:pPr>
        <w:tabs>
          <w:tab w:val="left" w:pos="993"/>
        </w:tabs>
        <w:ind w:firstLine="560" w:firstLineChars="200"/>
        <w:outlineLvl w:val="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（三）系统管理平台</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提供图形化的Web管理界面，实现所有自助终端管理，包括终端序号、安全认证、硬件配件情况、场景配置、系统运行监控、系统日志管理等信息；系统根据终端的场景类型实现不同的功能授权，并提供对应的智能升级信息；实现系统的运行参数、业务和服务功能参数配置管理。</w:t>
      </w:r>
    </w:p>
    <w:p>
      <w:pPr>
        <w:tabs>
          <w:tab w:val="left" w:pos="993"/>
        </w:tabs>
        <w:ind w:firstLine="560" w:firstLineChars="200"/>
        <w:outlineLvl w:val="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（四）业务互联</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业务系统接口软件是连接医院HIS、LIS、PACS等院内系统、第三方（医保/银行/微信/支付宝等）业务系统、自助终端的信息枢纽。系统接口涉及银行业务系统、医保系统、医院信息管理系统、第三方支付系统等个方面的接口对接。</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 各业务之间采用灵活多样的通信接口，确保系统安全、稳定的运行；</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 各场景与服务管理平台之间的接口遵循医院HIS系统的接口标准，实现系统间的无缝对接，实现非诊疗环节的预缴金充值、门诊挂号、取药确认、报告单打印接口，实现双方的数据共享与数据交换；</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 各场景与服务管理平台之间特定的接口标准，在传输过程中对数据有针对性的加密及压缩；</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 服务管理平台与银行业务系统之间通信采用金融行业或各银行内部定制标准，并结合金融行业的系统数据安全管理机制，规范系统接入及数据传输的安全认证，实现了各种金融业务接口，签到和签退、密钥传输、银行卡输密、银行卡账户消费等；</w:t>
      </w:r>
    </w:p>
    <w:p>
      <w:pPr>
        <w:tabs>
          <w:tab w:val="left" w:pos="993"/>
        </w:tabs>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lang w:val="en-US" w:eastAsia="zh-CN"/>
        </w:rPr>
        <w:t>5</w:t>
      </w:r>
      <w:r>
        <w:rPr>
          <w:rFonts w:hint="eastAsia" w:asciiTheme="minorEastAsia" w:hAnsiTheme="minorEastAsia" w:eastAsiaTheme="minorEastAsia"/>
          <w:kern w:val="0"/>
          <w:sz w:val="28"/>
          <w:szCs w:val="28"/>
        </w:rPr>
        <w:t>. 服务管理平台与第三方支付系统之间通信遵循各支付系统定制的标准，并结合互联网传输中的数据安全管理机制，规范系统接入及数据传输的安全认证，实现了微信支付、支付宝支付等第三方支付应用。</w:t>
      </w:r>
      <w:r>
        <w:rPr>
          <w:rFonts w:hint="eastAsia" w:asciiTheme="minorEastAsia" w:hAnsiTheme="minorEastAsia" w:eastAsiaTheme="minorEastAsia"/>
          <w:kern w:val="0"/>
          <w:sz w:val="28"/>
          <w:szCs w:val="28"/>
          <w:highlight w:val="yellow"/>
        </w:rPr>
        <w:br w:type="textWrapping"/>
      </w:r>
      <w:r>
        <w:rPr>
          <w:rFonts w:hint="eastAsia" w:asciiTheme="minorEastAsia" w:hAnsiTheme="minorEastAsia" w:eastAsiaTheme="minorEastAsia"/>
          <w:kern w:val="0"/>
          <w:sz w:val="28"/>
          <w:szCs w:val="28"/>
        </w:rPr>
        <w:t xml:space="preserve">    五、服务</w:t>
      </w:r>
      <w:r>
        <w:rPr>
          <w:rFonts w:asciiTheme="minorEastAsia" w:hAnsiTheme="minorEastAsia" w:eastAsiaTheme="minorEastAsia"/>
          <w:kern w:val="0"/>
          <w:sz w:val="28"/>
          <w:szCs w:val="28"/>
        </w:rPr>
        <w:t>要求</w:t>
      </w:r>
    </w:p>
    <w:p>
      <w:pPr>
        <w:pStyle w:val="8"/>
        <w:spacing w:after="0"/>
        <w:ind w:firstLine="560" w:firstLineChars="200"/>
        <w:rPr>
          <w:rFonts w:cs="Times New Roman" w:asciiTheme="minorEastAsia" w:hAnsiTheme="minorEastAsia"/>
          <w:kern w:val="0"/>
          <w:sz w:val="28"/>
          <w:szCs w:val="28"/>
        </w:rPr>
      </w:pPr>
      <w:r>
        <w:rPr>
          <w:rFonts w:cs="Times New Roman" w:asciiTheme="minorEastAsia" w:hAnsiTheme="minorEastAsia"/>
          <w:kern w:val="0"/>
          <w:sz w:val="28"/>
          <w:szCs w:val="28"/>
        </w:rPr>
        <w:t>1.本项目为整体采购，</w:t>
      </w:r>
      <w:r>
        <w:rPr>
          <w:rFonts w:hint="eastAsia" w:cs="Times New Roman" w:asciiTheme="minorEastAsia" w:hAnsiTheme="minorEastAsia"/>
          <w:kern w:val="0"/>
          <w:sz w:val="28"/>
          <w:szCs w:val="28"/>
        </w:rPr>
        <w:t>服务</w:t>
      </w:r>
      <w:r>
        <w:rPr>
          <w:rFonts w:cs="Times New Roman" w:asciiTheme="minorEastAsia" w:hAnsiTheme="minorEastAsia"/>
          <w:kern w:val="0"/>
          <w:sz w:val="28"/>
          <w:szCs w:val="28"/>
        </w:rPr>
        <w:t>商必须对采购项目的所有内容进行完整报价响应。</w:t>
      </w:r>
    </w:p>
    <w:p>
      <w:pPr>
        <w:pStyle w:val="8"/>
        <w:tabs>
          <w:tab w:val="left" w:pos="1843"/>
        </w:tabs>
        <w:spacing w:after="0"/>
        <w:ind w:firstLine="560" w:firstLineChars="200"/>
        <w:rPr>
          <w:rFonts w:cs="Times New Roman" w:asciiTheme="minorEastAsia" w:hAnsiTheme="minorEastAsia"/>
          <w:kern w:val="0"/>
          <w:sz w:val="28"/>
          <w:szCs w:val="28"/>
        </w:rPr>
      </w:pPr>
      <w:r>
        <w:rPr>
          <w:rFonts w:cs="Times New Roman" w:asciiTheme="minorEastAsia" w:hAnsiTheme="minorEastAsia"/>
          <w:kern w:val="0"/>
          <w:sz w:val="28"/>
          <w:szCs w:val="28"/>
        </w:rPr>
        <w:t>2.</w:t>
      </w:r>
      <w:r>
        <w:rPr>
          <w:rFonts w:hint="eastAsia" w:cs="Times New Roman" w:asciiTheme="minorEastAsia" w:hAnsiTheme="minorEastAsia"/>
          <w:kern w:val="0"/>
          <w:sz w:val="28"/>
          <w:szCs w:val="28"/>
        </w:rPr>
        <w:t>服务</w:t>
      </w:r>
      <w:r>
        <w:rPr>
          <w:rFonts w:cs="Times New Roman" w:asciiTheme="minorEastAsia" w:hAnsiTheme="minorEastAsia"/>
          <w:kern w:val="0"/>
          <w:sz w:val="28"/>
          <w:szCs w:val="28"/>
        </w:rPr>
        <w:t>总报价为履行本项目所有可能发生的费用，包括但不限于人工费、加班费、通讯费、材料费、运费、差旅费、工具费、维保期技术支持及运行维护费用、巡检费用、演练费、培训费、维修消耗品、配件维修及更换费用、安装调试费、软件升级费用、验收费、保险费、风险费、管理费、行政规费和税费、招标服务费以及可能漏项漏报的一切费用，采购人无需再向中标人支付其他任何费用。</w:t>
      </w:r>
    </w:p>
    <w:p>
      <w:pPr>
        <w:ind w:firstLine="560" w:firstLineChars="200"/>
        <w:rPr>
          <w:rFonts w:ascii="宋体" w:hAnsi="宋体"/>
          <w:sz w:val="28"/>
          <w:szCs w:val="28"/>
        </w:rPr>
      </w:pPr>
      <w:r>
        <w:rPr>
          <w:rFonts w:hint="eastAsia" w:ascii="宋体" w:hAnsi="宋体"/>
          <w:sz w:val="28"/>
          <w:szCs w:val="28"/>
        </w:rPr>
        <w:t>3.服务商</w:t>
      </w:r>
      <w:r>
        <w:rPr>
          <w:rFonts w:asciiTheme="minorEastAsia" w:hAnsiTheme="minorEastAsia"/>
          <w:kern w:val="0"/>
          <w:sz w:val="28"/>
          <w:szCs w:val="28"/>
        </w:rPr>
        <w:t>须提供</w:t>
      </w:r>
      <w:r>
        <w:rPr>
          <w:rFonts w:hint="eastAsia" w:ascii="宋体" w:hAnsi="宋体"/>
          <w:sz w:val="28"/>
          <w:szCs w:val="28"/>
        </w:rPr>
        <w:t>全年7*24小时不间断服务响应，并承诺做到：接到报修信息后，</w:t>
      </w:r>
      <w:r>
        <w:rPr>
          <w:rFonts w:ascii="宋体" w:hAnsi="宋体"/>
          <w:sz w:val="28"/>
          <w:szCs w:val="28"/>
        </w:rPr>
        <w:t>10</w:t>
      </w:r>
      <w:r>
        <w:rPr>
          <w:rFonts w:hint="eastAsia" w:ascii="宋体" w:hAnsi="宋体"/>
          <w:sz w:val="28"/>
          <w:szCs w:val="28"/>
        </w:rPr>
        <w:t>分钟内响应，3</w:t>
      </w:r>
      <w:r>
        <w:rPr>
          <w:rFonts w:ascii="宋体" w:hAnsi="宋体"/>
          <w:sz w:val="28"/>
          <w:szCs w:val="28"/>
        </w:rPr>
        <w:t>0</w:t>
      </w:r>
      <w:r>
        <w:rPr>
          <w:rFonts w:hint="eastAsia" w:ascii="宋体" w:hAnsi="宋体"/>
          <w:sz w:val="28"/>
          <w:szCs w:val="28"/>
        </w:rPr>
        <w:t>分钟内解决问题并恢复正常使用，特殊故障应在4小时内排除并恢复正常使用，如不能在规定时间内排除故障解决问题，服务商提供同等配置、型号或以上的备用机供医院使用且</w:t>
      </w:r>
      <w:r>
        <w:rPr>
          <w:rFonts w:ascii="宋体" w:hAnsi="宋体"/>
          <w:sz w:val="28"/>
          <w:szCs w:val="28"/>
        </w:rPr>
        <w:t>不额外收取费用</w:t>
      </w:r>
      <w:r>
        <w:rPr>
          <w:rFonts w:hint="eastAsia" w:ascii="宋体" w:hAnsi="宋体"/>
          <w:sz w:val="28"/>
          <w:szCs w:val="28"/>
        </w:rPr>
        <w:t>。</w:t>
      </w:r>
    </w:p>
    <w:p>
      <w:pPr>
        <w:ind w:firstLine="560" w:firstLineChars="200"/>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服务商保证对全院多功能自助终端至少每季度巡检一次，并向医院提交书面巡检记录</w:t>
      </w:r>
      <w:r>
        <w:rPr>
          <w:rFonts w:ascii="宋体" w:hAnsi="宋体"/>
          <w:sz w:val="28"/>
          <w:szCs w:val="28"/>
        </w:rPr>
        <w:t>及</w:t>
      </w:r>
      <w:r>
        <w:rPr>
          <w:rFonts w:hint="eastAsia" w:ascii="宋体" w:hAnsi="宋体"/>
          <w:sz w:val="28"/>
          <w:szCs w:val="28"/>
        </w:rPr>
        <w:t>报告，对巡检中发现的问题</w:t>
      </w:r>
      <w:r>
        <w:rPr>
          <w:rFonts w:ascii="宋体" w:hAnsi="宋体"/>
          <w:sz w:val="28"/>
          <w:szCs w:val="28"/>
        </w:rPr>
        <w:t>及时</w:t>
      </w:r>
      <w:r>
        <w:rPr>
          <w:rFonts w:hint="eastAsia" w:ascii="宋体" w:hAnsi="宋体"/>
          <w:sz w:val="28"/>
          <w:szCs w:val="28"/>
        </w:rPr>
        <w:t>处理</w:t>
      </w:r>
      <w:r>
        <w:rPr>
          <w:rFonts w:ascii="宋体" w:hAnsi="宋体"/>
          <w:sz w:val="28"/>
          <w:szCs w:val="28"/>
        </w:rPr>
        <w:t>并对</w:t>
      </w:r>
      <w:r>
        <w:rPr>
          <w:rFonts w:hint="eastAsia" w:ascii="宋体" w:hAnsi="宋体"/>
          <w:sz w:val="28"/>
          <w:szCs w:val="28"/>
        </w:rPr>
        <w:t>潜在隐患提出整改建议；未按照要求进行巡检保养并提供书面记录及</w:t>
      </w:r>
      <w:r>
        <w:rPr>
          <w:rFonts w:ascii="宋体" w:hAnsi="宋体"/>
          <w:sz w:val="28"/>
          <w:szCs w:val="28"/>
        </w:rPr>
        <w:t>报告的</w:t>
      </w:r>
      <w:r>
        <w:rPr>
          <w:rFonts w:hint="eastAsia" w:ascii="宋体" w:hAnsi="宋体"/>
          <w:sz w:val="28"/>
          <w:szCs w:val="28"/>
        </w:rPr>
        <w:t>，医院有权按每次 500元的标准予以罚款。</w:t>
      </w:r>
    </w:p>
    <w:p>
      <w:pPr>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服务商对本项目所涉及到的设备至少提供五年质保服务（质保期起始时间为项目终验签字第二天），质保期内含设备零配件在内的所有售后服务所需费用包含在本项目总报价内。同时，服务商应提供质保期后零配件的供应价格。</w:t>
      </w:r>
    </w:p>
    <w:p>
      <w:pPr>
        <w:ind w:firstLine="560" w:firstLineChars="200"/>
        <w:rPr>
          <w:rFonts w:ascii="宋体" w:hAnsi="宋体"/>
          <w:sz w:val="28"/>
          <w:szCs w:val="28"/>
        </w:rPr>
      </w:pPr>
      <w:r>
        <w:rPr>
          <w:rFonts w:hint="eastAsia" w:ascii="宋体" w:hAnsi="宋体"/>
          <w:sz w:val="28"/>
          <w:szCs w:val="28"/>
        </w:rPr>
        <w:t>6</w:t>
      </w:r>
      <w:r>
        <w:rPr>
          <w:rFonts w:ascii="宋体" w:hAnsi="宋体"/>
          <w:sz w:val="28"/>
          <w:szCs w:val="28"/>
        </w:rPr>
        <w:t>.</w:t>
      </w:r>
      <w:r>
        <w:rPr>
          <w:rFonts w:hint="eastAsia" w:ascii="宋体" w:hAnsi="宋体"/>
          <w:sz w:val="28"/>
          <w:szCs w:val="28"/>
        </w:rPr>
        <w:t>服务商须提供两名技术人员在</w:t>
      </w:r>
      <w:r>
        <w:rPr>
          <w:rFonts w:ascii="宋体" w:hAnsi="宋体"/>
          <w:sz w:val="28"/>
          <w:szCs w:val="28"/>
        </w:rPr>
        <w:t>医院驻点</w:t>
      </w:r>
      <w:r>
        <w:rPr>
          <w:rFonts w:hint="eastAsia" w:ascii="宋体" w:hAnsi="宋体"/>
          <w:sz w:val="28"/>
          <w:szCs w:val="28"/>
        </w:rPr>
        <w:t>服务</w:t>
      </w:r>
      <w:r>
        <w:rPr>
          <w:rFonts w:ascii="宋体" w:hAnsi="宋体"/>
          <w:sz w:val="28"/>
          <w:szCs w:val="28"/>
        </w:rPr>
        <w:t>，</w:t>
      </w:r>
      <w:r>
        <w:rPr>
          <w:rFonts w:hint="eastAsia" w:ascii="宋体" w:hAnsi="宋体"/>
          <w:sz w:val="28"/>
          <w:szCs w:val="28"/>
        </w:rPr>
        <w:t>每周6个工作日（周一至周五全天+周六上午+周日上午）在</w:t>
      </w:r>
      <w:r>
        <w:rPr>
          <w:rFonts w:ascii="宋体" w:hAnsi="宋体"/>
          <w:sz w:val="28"/>
          <w:szCs w:val="28"/>
        </w:rPr>
        <w:t>院服务</w:t>
      </w:r>
      <w:r>
        <w:rPr>
          <w:rFonts w:hint="eastAsia" w:ascii="宋体" w:hAnsi="宋体"/>
          <w:sz w:val="28"/>
          <w:szCs w:val="28"/>
        </w:rPr>
        <w:t>；</w:t>
      </w:r>
      <w:r>
        <w:rPr>
          <w:rFonts w:ascii="宋体" w:hAnsi="宋体"/>
          <w:sz w:val="28"/>
          <w:szCs w:val="28"/>
        </w:rPr>
        <w:t>驻点人员因个</w:t>
      </w:r>
      <w:r>
        <w:rPr>
          <w:rFonts w:hint="eastAsia" w:ascii="宋体" w:hAnsi="宋体"/>
          <w:sz w:val="28"/>
          <w:szCs w:val="28"/>
        </w:rPr>
        <w:t>人</w:t>
      </w:r>
      <w:r>
        <w:rPr>
          <w:rFonts w:ascii="宋体" w:hAnsi="宋体"/>
          <w:sz w:val="28"/>
          <w:szCs w:val="28"/>
        </w:rPr>
        <w:t>事宜</w:t>
      </w:r>
      <w:r>
        <w:rPr>
          <w:rFonts w:hint="eastAsia" w:ascii="宋体" w:hAnsi="宋体"/>
          <w:sz w:val="28"/>
          <w:szCs w:val="28"/>
        </w:rPr>
        <w:t>请</w:t>
      </w:r>
      <w:r>
        <w:rPr>
          <w:rFonts w:ascii="宋体" w:hAnsi="宋体"/>
          <w:sz w:val="28"/>
          <w:szCs w:val="28"/>
        </w:rPr>
        <w:t>休假</w:t>
      </w:r>
      <w:r>
        <w:rPr>
          <w:rFonts w:hint="eastAsia" w:ascii="宋体" w:hAnsi="宋体"/>
          <w:sz w:val="28"/>
          <w:szCs w:val="28"/>
        </w:rPr>
        <w:t>，</w:t>
      </w:r>
      <w:r>
        <w:rPr>
          <w:rFonts w:ascii="宋体" w:hAnsi="宋体"/>
          <w:sz w:val="28"/>
          <w:szCs w:val="28"/>
        </w:rPr>
        <w:t>服务商需另行安排更换或</w:t>
      </w:r>
      <w:r>
        <w:rPr>
          <w:rFonts w:hint="eastAsia" w:ascii="宋体" w:hAnsi="宋体"/>
          <w:sz w:val="28"/>
          <w:szCs w:val="28"/>
        </w:rPr>
        <w:t>替</w:t>
      </w:r>
      <w:r>
        <w:rPr>
          <w:rFonts w:ascii="宋体" w:hAnsi="宋体"/>
          <w:sz w:val="28"/>
          <w:szCs w:val="28"/>
        </w:rPr>
        <w:t>班人员</w:t>
      </w:r>
      <w:r>
        <w:rPr>
          <w:rFonts w:hint="eastAsia" w:ascii="宋体" w:hAnsi="宋体"/>
          <w:sz w:val="28"/>
          <w:szCs w:val="28"/>
        </w:rPr>
        <w:t>，医院提出更换驻</w:t>
      </w:r>
      <w:r>
        <w:rPr>
          <w:rFonts w:ascii="宋体" w:hAnsi="宋体"/>
          <w:sz w:val="28"/>
          <w:szCs w:val="28"/>
        </w:rPr>
        <w:t>点技术人员的</w:t>
      </w:r>
      <w:r>
        <w:rPr>
          <w:rFonts w:hint="eastAsia" w:ascii="宋体" w:hAnsi="宋体"/>
          <w:sz w:val="28"/>
          <w:szCs w:val="28"/>
        </w:rPr>
        <w:t>要求时</w:t>
      </w:r>
      <w:r>
        <w:rPr>
          <w:rFonts w:ascii="宋体" w:hAnsi="宋体"/>
          <w:sz w:val="28"/>
          <w:szCs w:val="28"/>
        </w:rPr>
        <w:t>服务商</w:t>
      </w:r>
      <w:r>
        <w:rPr>
          <w:rFonts w:hint="eastAsia" w:ascii="宋体" w:hAnsi="宋体"/>
          <w:sz w:val="28"/>
          <w:szCs w:val="28"/>
        </w:rPr>
        <w:t>应在一周内组织调换。</w:t>
      </w:r>
    </w:p>
    <w:p>
      <w:pPr>
        <w:ind w:firstLine="560" w:firstLineChars="200"/>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服务</w:t>
      </w:r>
      <w:r>
        <w:rPr>
          <w:rFonts w:ascii="宋体" w:hAnsi="宋体"/>
          <w:sz w:val="28"/>
          <w:szCs w:val="28"/>
        </w:rPr>
        <w:t>商为其</w:t>
      </w:r>
      <w:r>
        <w:rPr>
          <w:rFonts w:hint="eastAsia" w:ascii="宋体" w:hAnsi="宋体"/>
          <w:sz w:val="28"/>
          <w:szCs w:val="28"/>
        </w:rPr>
        <w:t>驻</w:t>
      </w:r>
      <w:r>
        <w:rPr>
          <w:rFonts w:ascii="宋体" w:hAnsi="宋体"/>
          <w:sz w:val="28"/>
          <w:szCs w:val="28"/>
        </w:rPr>
        <w:t>点技术人员</w:t>
      </w:r>
      <w:r>
        <w:rPr>
          <w:rFonts w:hint="eastAsia" w:ascii="宋体" w:hAnsi="宋体"/>
          <w:sz w:val="28"/>
          <w:szCs w:val="28"/>
        </w:rPr>
        <w:t>配备工作所需的工具及设备，驻点技术人员须服从医院管理，</w:t>
      </w:r>
      <w:r>
        <w:rPr>
          <w:rFonts w:ascii="宋体" w:hAnsi="宋体"/>
          <w:sz w:val="28"/>
          <w:szCs w:val="28"/>
        </w:rPr>
        <w:t>遵守医院</w:t>
      </w:r>
      <w:r>
        <w:rPr>
          <w:rFonts w:hint="eastAsia" w:ascii="宋体" w:hAnsi="宋体"/>
          <w:sz w:val="28"/>
          <w:szCs w:val="28"/>
        </w:rPr>
        <w:t>工</w:t>
      </w:r>
      <w:r>
        <w:rPr>
          <w:rFonts w:ascii="宋体" w:hAnsi="宋体"/>
          <w:sz w:val="28"/>
          <w:szCs w:val="28"/>
        </w:rPr>
        <w:t>作规章制度</w:t>
      </w:r>
      <w:r>
        <w:rPr>
          <w:rFonts w:hint="eastAsia" w:ascii="宋体" w:hAnsi="宋体"/>
          <w:sz w:val="28"/>
          <w:szCs w:val="28"/>
        </w:rPr>
        <w:t>，穿工作服、佩戴标识牌、遵守安全规范，积极采取规范的安全防护措施，严禁违章操作，服务期内驻点人员的人</w:t>
      </w:r>
      <w:r>
        <w:rPr>
          <w:rFonts w:ascii="宋体" w:hAnsi="宋体"/>
          <w:sz w:val="28"/>
          <w:szCs w:val="28"/>
        </w:rPr>
        <w:t>身安全</w:t>
      </w:r>
      <w:r>
        <w:rPr>
          <w:rFonts w:hint="eastAsia" w:ascii="宋体" w:hAnsi="宋体"/>
          <w:sz w:val="28"/>
          <w:szCs w:val="28"/>
        </w:rPr>
        <w:t>及其设备安全由服务商自</w:t>
      </w:r>
      <w:r>
        <w:rPr>
          <w:rFonts w:ascii="宋体" w:hAnsi="宋体"/>
          <w:sz w:val="28"/>
          <w:szCs w:val="28"/>
        </w:rPr>
        <w:t>行</w:t>
      </w:r>
      <w:r>
        <w:rPr>
          <w:rFonts w:hint="eastAsia" w:ascii="宋体" w:hAnsi="宋体"/>
          <w:sz w:val="28"/>
          <w:szCs w:val="28"/>
        </w:rPr>
        <w:t>负责。</w:t>
      </w:r>
    </w:p>
    <w:p>
      <w:pPr>
        <w:ind w:firstLine="560" w:firstLineChars="200"/>
        <w:rPr>
          <w:rFonts w:ascii="宋体" w:hAnsi="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服务商在服务期内因故不能按时按</w:t>
      </w:r>
      <w:r>
        <w:rPr>
          <w:rFonts w:ascii="宋体" w:hAnsi="宋体"/>
          <w:sz w:val="28"/>
          <w:szCs w:val="28"/>
        </w:rPr>
        <w:t>要求</w:t>
      </w:r>
      <w:r>
        <w:rPr>
          <w:rFonts w:hint="eastAsia" w:ascii="宋体" w:hAnsi="宋体"/>
          <w:sz w:val="28"/>
          <w:szCs w:val="28"/>
        </w:rPr>
        <w:t>提供服务的，医院有权要求其及时整改到</w:t>
      </w:r>
      <w:r>
        <w:rPr>
          <w:rFonts w:ascii="宋体" w:hAnsi="宋体"/>
          <w:sz w:val="28"/>
          <w:szCs w:val="28"/>
        </w:rPr>
        <w:t>位</w:t>
      </w:r>
      <w:r>
        <w:rPr>
          <w:rFonts w:hint="eastAsia" w:ascii="宋体" w:hAnsi="宋体"/>
          <w:sz w:val="28"/>
          <w:szCs w:val="28"/>
        </w:rPr>
        <w:t>；相关科室对服务</w:t>
      </w:r>
      <w:r>
        <w:rPr>
          <w:rFonts w:ascii="宋体" w:hAnsi="宋体"/>
          <w:sz w:val="28"/>
          <w:szCs w:val="28"/>
        </w:rPr>
        <w:t>商的</w:t>
      </w:r>
      <w:r>
        <w:rPr>
          <w:rFonts w:hint="eastAsia" w:ascii="宋体" w:hAnsi="宋体"/>
          <w:sz w:val="28"/>
          <w:szCs w:val="28"/>
        </w:rPr>
        <w:t>服务质量、服务水平、服务响应等书面投诉</w:t>
      </w:r>
      <w:r>
        <w:rPr>
          <w:rFonts w:ascii="宋体" w:hAnsi="宋体"/>
          <w:sz w:val="28"/>
          <w:szCs w:val="28"/>
        </w:rPr>
        <w:t>的</w:t>
      </w:r>
      <w:r>
        <w:rPr>
          <w:rFonts w:hint="eastAsia" w:ascii="宋体" w:hAnsi="宋体"/>
          <w:sz w:val="28"/>
          <w:szCs w:val="28"/>
        </w:rPr>
        <w:t>，经</w:t>
      </w:r>
      <w:r>
        <w:rPr>
          <w:rFonts w:ascii="宋体" w:hAnsi="宋体"/>
          <w:sz w:val="28"/>
          <w:szCs w:val="28"/>
        </w:rPr>
        <w:t>医院核实后</w:t>
      </w:r>
      <w:r>
        <w:rPr>
          <w:rFonts w:hint="eastAsia" w:ascii="宋体" w:hAnsi="宋体"/>
          <w:sz w:val="28"/>
          <w:szCs w:val="28"/>
        </w:rPr>
        <w:t>予</w:t>
      </w:r>
      <w:r>
        <w:rPr>
          <w:rFonts w:ascii="宋体" w:hAnsi="宋体"/>
          <w:sz w:val="28"/>
          <w:szCs w:val="28"/>
        </w:rPr>
        <w:t>以</w:t>
      </w:r>
      <w:r>
        <w:rPr>
          <w:rFonts w:hint="eastAsia" w:ascii="宋体" w:hAnsi="宋体"/>
          <w:sz w:val="28"/>
          <w:szCs w:val="28"/>
        </w:rPr>
        <w:t>每次200-500元的罚款。</w:t>
      </w:r>
    </w:p>
    <w:p>
      <w:pPr>
        <w:pStyle w:val="8"/>
        <w:spacing w:after="0"/>
        <w:ind w:firstLine="560" w:firstLineChars="200"/>
        <w:rPr>
          <w:rFonts w:hint="eastAsia" w:cs="Times New Roman" w:asciiTheme="minorEastAsia" w:hAnsiTheme="minorEastAsia"/>
          <w:kern w:val="0"/>
          <w:sz w:val="28"/>
          <w:szCs w:val="28"/>
        </w:rPr>
      </w:pPr>
      <w:r>
        <w:rPr>
          <w:rFonts w:hint="eastAsia" w:cs="Times New Roman" w:asciiTheme="minorEastAsia" w:hAnsiTheme="minorEastAsia"/>
          <w:kern w:val="0"/>
          <w:sz w:val="28"/>
          <w:szCs w:val="28"/>
        </w:rPr>
        <w:t>9</w:t>
      </w:r>
      <w:r>
        <w:rPr>
          <w:rFonts w:cs="Times New Roman" w:asciiTheme="minorEastAsia" w:hAnsiTheme="minorEastAsia"/>
          <w:kern w:val="0"/>
          <w:sz w:val="28"/>
          <w:szCs w:val="28"/>
        </w:rPr>
        <w:t>.</w:t>
      </w:r>
      <w:r>
        <w:rPr>
          <w:rFonts w:hint="eastAsia" w:cs="Times New Roman" w:asciiTheme="minorEastAsia" w:hAnsiTheme="minorEastAsia"/>
          <w:kern w:val="0"/>
          <w:sz w:val="28"/>
          <w:szCs w:val="28"/>
        </w:rPr>
        <w:t>投标</w:t>
      </w:r>
      <w:r>
        <w:rPr>
          <w:rFonts w:cs="Times New Roman" w:asciiTheme="minorEastAsia" w:hAnsiTheme="minorEastAsia"/>
          <w:kern w:val="0"/>
          <w:sz w:val="28"/>
          <w:szCs w:val="28"/>
        </w:rPr>
        <w:t>人须</w:t>
      </w:r>
      <w:r>
        <w:rPr>
          <w:rFonts w:hint="eastAsia" w:cs="Times New Roman" w:asciiTheme="minorEastAsia" w:hAnsiTheme="minorEastAsia"/>
          <w:kern w:val="0"/>
          <w:sz w:val="28"/>
          <w:szCs w:val="28"/>
        </w:rPr>
        <w:t>免费为</w:t>
      </w:r>
      <w:r>
        <w:rPr>
          <w:rFonts w:cs="Times New Roman" w:asciiTheme="minorEastAsia" w:hAnsiTheme="minorEastAsia"/>
          <w:kern w:val="0"/>
          <w:sz w:val="28"/>
          <w:szCs w:val="28"/>
        </w:rPr>
        <w:t>医院培训操作人员，</w:t>
      </w:r>
      <w:r>
        <w:rPr>
          <w:rFonts w:hint="eastAsia" w:cs="Times New Roman" w:asciiTheme="minorEastAsia" w:hAnsiTheme="minorEastAsia"/>
          <w:kern w:val="0"/>
          <w:sz w:val="28"/>
          <w:szCs w:val="28"/>
        </w:rPr>
        <w:t>使</w:t>
      </w:r>
      <w:r>
        <w:rPr>
          <w:rFonts w:cs="Times New Roman" w:asciiTheme="minorEastAsia" w:hAnsiTheme="minorEastAsia"/>
          <w:kern w:val="0"/>
          <w:sz w:val="28"/>
          <w:szCs w:val="28"/>
        </w:rPr>
        <w:t>操作人员能熟练操作</w:t>
      </w:r>
      <w:r>
        <w:rPr>
          <w:rFonts w:hint="eastAsia" w:cs="Times New Roman" w:asciiTheme="minorEastAsia" w:hAnsiTheme="minorEastAsia"/>
          <w:kern w:val="0"/>
          <w:sz w:val="28"/>
          <w:szCs w:val="28"/>
        </w:rPr>
        <w:t>。</w:t>
      </w:r>
      <w:bookmarkEnd w:id="0"/>
      <w:bookmarkEnd w:id="1"/>
      <w:bookmarkEnd w:id="2"/>
      <w:bookmarkEnd w:id="3"/>
      <w:bookmarkEnd w:id="4"/>
      <w:bookmarkEnd w:id="5"/>
      <w:bookmarkEnd w:id="6"/>
      <w:bookmarkEnd w:id="10"/>
    </w:p>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Noto Sans CJK JP Regular">
    <w:altName w:val="微软雅黑"/>
    <w:panose1 w:val="00000000000000000000"/>
    <w:charset w:val="00"/>
    <w:family w:val="swiss"/>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9056488"/>
                          </w:sdtPr>
                          <w:sdtContent>
                            <w:p>
                              <w:pPr>
                                <w:pStyle w:val="10"/>
                                <w:jc w:val="right"/>
                              </w:pPr>
                              <w:r>
                                <w:fldChar w:fldCharType="begin"/>
                              </w:r>
                              <w:r>
                                <w:instrText xml:space="preserve">PAGE   \* MERGEFORMAT</w:instrText>
                              </w:r>
                              <w:r>
                                <w:fldChar w:fldCharType="separate"/>
                              </w:r>
                              <w:r>
                                <w:rPr>
                                  <w:lang w:val="zh-CN"/>
                                </w:rPr>
                                <w:t>5</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579056488"/>
                    </w:sdtPr>
                    <w:sdtContent>
                      <w:p>
                        <w:pPr>
                          <w:pStyle w:val="10"/>
                          <w:jc w:val="right"/>
                        </w:pPr>
                        <w:r>
                          <w:fldChar w:fldCharType="begin"/>
                        </w:r>
                        <w:r>
                          <w:instrText xml:space="preserve">PAGE   \* MERGEFORMAT</w:instrText>
                        </w:r>
                        <w:r>
                          <w:fldChar w:fldCharType="separate"/>
                        </w:r>
                        <w:r>
                          <w:rPr>
                            <w:lang w:val="zh-CN"/>
                          </w:rPr>
                          <w:t>5</w:t>
                        </w:r>
                        <w:r>
                          <w:fldChar w:fldCharType="end"/>
                        </w:r>
                      </w:p>
                    </w:sdtContent>
                  </w:sdt>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2848F"/>
    <w:multiLevelType w:val="singleLevel"/>
    <w:tmpl w:val="E932848F"/>
    <w:lvl w:ilvl="0" w:tentative="0">
      <w:start w:val="2"/>
      <w:numFmt w:val="chineseCounting"/>
      <w:suff w:val="nothing"/>
      <w:lvlText w:val="（%1）"/>
      <w:lvlJc w:val="left"/>
      <w:rPr>
        <w:rFonts w:hint="eastAsia"/>
      </w:rPr>
    </w:lvl>
  </w:abstractNum>
  <w:abstractNum w:abstractNumId="1">
    <w:nsid w:val="0DA64BE5"/>
    <w:multiLevelType w:val="multilevel"/>
    <w:tmpl w:val="0DA64BE5"/>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1FB80A21"/>
    <w:multiLevelType w:val="multilevel"/>
    <w:tmpl w:val="1FB80A21"/>
    <w:lvl w:ilvl="0" w:tentative="0">
      <w:start w:val="7"/>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751227"/>
    <w:multiLevelType w:val="multilevel"/>
    <w:tmpl w:val="4B7512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jU2MzY1YmM1YjExN2YxMzk3MzY4OGRlNjA5ZDIifQ=="/>
  </w:docVars>
  <w:rsids>
    <w:rsidRoot w:val="DFD9660F"/>
    <w:rsid w:val="000452C1"/>
    <w:rsid w:val="000909DF"/>
    <w:rsid w:val="000A1F0E"/>
    <w:rsid w:val="000B5717"/>
    <w:rsid w:val="000B5B0C"/>
    <w:rsid w:val="000B723D"/>
    <w:rsid w:val="000C01E8"/>
    <w:rsid w:val="000C059E"/>
    <w:rsid w:val="000C74F6"/>
    <w:rsid w:val="00112FEA"/>
    <w:rsid w:val="00120A1B"/>
    <w:rsid w:val="00133B4A"/>
    <w:rsid w:val="00144D2F"/>
    <w:rsid w:val="00166DAC"/>
    <w:rsid w:val="001973CE"/>
    <w:rsid w:val="001A37E7"/>
    <w:rsid w:val="001C5CB3"/>
    <w:rsid w:val="001C5DAD"/>
    <w:rsid w:val="001D6599"/>
    <w:rsid w:val="001E3610"/>
    <w:rsid w:val="001F05DC"/>
    <w:rsid w:val="002110FD"/>
    <w:rsid w:val="00227AF4"/>
    <w:rsid w:val="00276A91"/>
    <w:rsid w:val="00281214"/>
    <w:rsid w:val="002A3C68"/>
    <w:rsid w:val="002A6E2E"/>
    <w:rsid w:val="002D0BC3"/>
    <w:rsid w:val="002D5276"/>
    <w:rsid w:val="002E16F0"/>
    <w:rsid w:val="002E7FF0"/>
    <w:rsid w:val="002F0304"/>
    <w:rsid w:val="002F29AC"/>
    <w:rsid w:val="00314853"/>
    <w:rsid w:val="00323845"/>
    <w:rsid w:val="003548D5"/>
    <w:rsid w:val="00360589"/>
    <w:rsid w:val="00360D7F"/>
    <w:rsid w:val="0037382F"/>
    <w:rsid w:val="00384E98"/>
    <w:rsid w:val="003919A8"/>
    <w:rsid w:val="003D20F3"/>
    <w:rsid w:val="003D6139"/>
    <w:rsid w:val="003E7187"/>
    <w:rsid w:val="003F4A50"/>
    <w:rsid w:val="00401506"/>
    <w:rsid w:val="00403B75"/>
    <w:rsid w:val="00407CAE"/>
    <w:rsid w:val="00441822"/>
    <w:rsid w:val="00460FE5"/>
    <w:rsid w:val="0047182E"/>
    <w:rsid w:val="00494D87"/>
    <w:rsid w:val="004A43C8"/>
    <w:rsid w:val="004B731B"/>
    <w:rsid w:val="004D4A3E"/>
    <w:rsid w:val="004E2B17"/>
    <w:rsid w:val="005216D9"/>
    <w:rsid w:val="00535348"/>
    <w:rsid w:val="00544399"/>
    <w:rsid w:val="00545671"/>
    <w:rsid w:val="005611E5"/>
    <w:rsid w:val="00563FDD"/>
    <w:rsid w:val="0057220A"/>
    <w:rsid w:val="00575785"/>
    <w:rsid w:val="005771FF"/>
    <w:rsid w:val="00593089"/>
    <w:rsid w:val="005933EE"/>
    <w:rsid w:val="00595FCB"/>
    <w:rsid w:val="005A41EE"/>
    <w:rsid w:val="005B5041"/>
    <w:rsid w:val="005D13D9"/>
    <w:rsid w:val="005D3686"/>
    <w:rsid w:val="005F0952"/>
    <w:rsid w:val="005F2DEF"/>
    <w:rsid w:val="005F3D84"/>
    <w:rsid w:val="0060047C"/>
    <w:rsid w:val="00601707"/>
    <w:rsid w:val="00607F83"/>
    <w:rsid w:val="00610A20"/>
    <w:rsid w:val="0061784B"/>
    <w:rsid w:val="00632FE1"/>
    <w:rsid w:val="0066714D"/>
    <w:rsid w:val="00691D91"/>
    <w:rsid w:val="006A5198"/>
    <w:rsid w:val="006B044F"/>
    <w:rsid w:val="006B32B5"/>
    <w:rsid w:val="006B4250"/>
    <w:rsid w:val="006B618A"/>
    <w:rsid w:val="006C6213"/>
    <w:rsid w:val="006D5AFE"/>
    <w:rsid w:val="006E0EB1"/>
    <w:rsid w:val="006E0F32"/>
    <w:rsid w:val="006E5074"/>
    <w:rsid w:val="006E78C2"/>
    <w:rsid w:val="006F64CD"/>
    <w:rsid w:val="00701D9E"/>
    <w:rsid w:val="00757B29"/>
    <w:rsid w:val="0076103A"/>
    <w:rsid w:val="00796380"/>
    <w:rsid w:val="007A2A8F"/>
    <w:rsid w:val="007D5EA6"/>
    <w:rsid w:val="007E09DB"/>
    <w:rsid w:val="008261F5"/>
    <w:rsid w:val="0084647F"/>
    <w:rsid w:val="00863D4F"/>
    <w:rsid w:val="008648AB"/>
    <w:rsid w:val="008752DC"/>
    <w:rsid w:val="008A0A98"/>
    <w:rsid w:val="008B2221"/>
    <w:rsid w:val="008B6998"/>
    <w:rsid w:val="008F1B94"/>
    <w:rsid w:val="008F5B9B"/>
    <w:rsid w:val="00901796"/>
    <w:rsid w:val="009026D5"/>
    <w:rsid w:val="00925427"/>
    <w:rsid w:val="0093651D"/>
    <w:rsid w:val="00944977"/>
    <w:rsid w:val="009513A7"/>
    <w:rsid w:val="009710B6"/>
    <w:rsid w:val="009B0119"/>
    <w:rsid w:val="009C14CD"/>
    <w:rsid w:val="009C7429"/>
    <w:rsid w:val="009D51A1"/>
    <w:rsid w:val="009E437A"/>
    <w:rsid w:val="009E4A74"/>
    <w:rsid w:val="009F037F"/>
    <w:rsid w:val="00A132CF"/>
    <w:rsid w:val="00A21B85"/>
    <w:rsid w:val="00A2706C"/>
    <w:rsid w:val="00A430D7"/>
    <w:rsid w:val="00A541F7"/>
    <w:rsid w:val="00A617C8"/>
    <w:rsid w:val="00A71A57"/>
    <w:rsid w:val="00A73645"/>
    <w:rsid w:val="00A85A05"/>
    <w:rsid w:val="00A860F1"/>
    <w:rsid w:val="00AA0F35"/>
    <w:rsid w:val="00AB5AD5"/>
    <w:rsid w:val="00AB67B4"/>
    <w:rsid w:val="00AD341C"/>
    <w:rsid w:val="00AD5893"/>
    <w:rsid w:val="00AE2350"/>
    <w:rsid w:val="00AF2E3F"/>
    <w:rsid w:val="00B250C1"/>
    <w:rsid w:val="00B5527E"/>
    <w:rsid w:val="00B6706E"/>
    <w:rsid w:val="00B71B22"/>
    <w:rsid w:val="00B73A58"/>
    <w:rsid w:val="00BC7A30"/>
    <w:rsid w:val="00BE3C32"/>
    <w:rsid w:val="00BF1FDD"/>
    <w:rsid w:val="00C16CDD"/>
    <w:rsid w:val="00C27FA7"/>
    <w:rsid w:val="00C85AEC"/>
    <w:rsid w:val="00C93DB0"/>
    <w:rsid w:val="00CB0542"/>
    <w:rsid w:val="00CC3968"/>
    <w:rsid w:val="00CE6793"/>
    <w:rsid w:val="00CF37E0"/>
    <w:rsid w:val="00CF4834"/>
    <w:rsid w:val="00D16B28"/>
    <w:rsid w:val="00D2347A"/>
    <w:rsid w:val="00D23B78"/>
    <w:rsid w:val="00D37562"/>
    <w:rsid w:val="00D54BDA"/>
    <w:rsid w:val="00D91236"/>
    <w:rsid w:val="00DB3072"/>
    <w:rsid w:val="00DF2D56"/>
    <w:rsid w:val="00E23CA5"/>
    <w:rsid w:val="00E409A3"/>
    <w:rsid w:val="00E5063D"/>
    <w:rsid w:val="00EB515F"/>
    <w:rsid w:val="00EB7C62"/>
    <w:rsid w:val="00F31B4A"/>
    <w:rsid w:val="00F44B13"/>
    <w:rsid w:val="00F47BFE"/>
    <w:rsid w:val="00F526CA"/>
    <w:rsid w:val="00F55B76"/>
    <w:rsid w:val="00F624D8"/>
    <w:rsid w:val="00F66C24"/>
    <w:rsid w:val="00F86F90"/>
    <w:rsid w:val="00FB79C5"/>
    <w:rsid w:val="00FF025E"/>
    <w:rsid w:val="00FF7DFD"/>
    <w:rsid w:val="03EE2141"/>
    <w:rsid w:val="07EC6B1B"/>
    <w:rsid w:val="0A4B76F2"/>
    <w:rsid w:val="0D235CB8"/>
    <w:rsid w:val="10563548"/>
    <w:rsid w:val="12770979"/>
    <w:rsid w:val="1A6E50D2"/>
    <w:rsid w:val="24C92507"/>
    <w:rsid w:val="2FFDCEBE"/>
    <w:rsid w:val="32756ACF"/>
    <w:rsid w:val="34F64EAD"/>
    <w:rsid w:val="38F909F9"/>
    <w:rsid w:val="3CFB23C0"/>
    <w:rsid w:val="425C5413"/>
    <w:rsid w:val="43FE2FD4"/>
    <w:rsid w:val="4AAD1FB3"/>
    <w:rsid w:val="4B3D3A9C"/>
    <w:rsid w:val="4F10111C"/>
    <w:rsid w:val="56D12D75"/>
    <w:rsid w:val="5BED1564"/>
    <w:rsid w:val="5CFE248E"/>
    <w:rsid w:val="5FEB0021"/>
    <w:rsid w:val="6E104395"/>
    <w:rsid w:val="6F5064B6"/>
    <w:rsid w:val="702121DC"/>
    <w:rsid w:val="74341F76"/>
    <w:rsid w:val="775C1BD0"/>
    <w:rsid w:val="77BBBF9E"/>
    <w:rsid w:val="789D2847"/>
    <w:rsid w:val="7AB43F1C"/>
    <w:rsid w:val="7F0C5FC9"/>
    <w:rsid w:val="7FDC1ED2"/>
    <w:rsid w:val="BD79134F"/>
    <w:rsid w:val="DFD9660F"/>
    <w:rsid w:val="F71FA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4"/>
    <w:link w:val="35"/>
    <w:qFormat/>
    <w:uiPriority w:val="0"/>
    <w:pPr>
      <w:tabs>
        <w:tab w:val="left" w:pos="851"/>
      </w:tabs>
      <w:autoSpaceDE w:val="0"/>
      <w:autoSpaceDN w:val="0"/>
      <w:adjustRightInd w:val="0"/>
      <w:snapToGrid w:val="0"/>
      <w:spacing w:line="360" w:lineRule="auto"/>
      <w:outlineLvl w:val="2"/>
    </w:pPr>
    <w:rPr>
      <w:rFonts w:ascii="宋体" w:cs="宋体"/>
    </w:rPr>
  </w:style>
  <w:style w:type="paragraph" w:styleId="5">
    <w:name w:val="heading 4"/>
    <w:basedOn w:val="1"/>
    <w:next w:val="4"/>
    <w:link w:val="29"/>
    <w:qFormat/>
    <w:uiPriority w:val="0"/>
    <w:pPr>
      <w:autoSpaceDE w:val="0"/>
      <w:autoSpaceDN w:val="0"/>
      <w:adjustRightInd w:val="0"/>
      <w:snapToGrid w:val="0"/>
      <w:spacing w:line="360" w:lineRule="auto"/>
      <w:outlineLvl w:val="3"/>
    </w:pPr>
    <w:rPr>
      <w:rFonts w:ascii="宋体" w:hAnsi="Arial" w:cs="宋体"/>
      <w:color w:val="000000"/>
    </w:rPr>
  </w:style>
  <w:style w:type="paragraph" w:styleId="6">
    <w:name w:val="heading 5"/>
    <w:basedOn w:val="1"/>
    <w:next w:val="4"/>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heme="minorHAnsi" w:hAnsiTheme="minorHAnsi" w:cstheme="minorBidi"/>
    </w:rPr>
  </w:style>
  <w:style w:type="paragraph" w:styleId="7">
    <w:name w:val="annotation text"/>
    <w:basedOn w:val="1"/>
    <w:link w:val="34"/>
    <w:unhideWhenUsed/>
    <w:qFormat/>
    <w:uiPriority w:val="0"/>
    <w:pPr>
      <w:jc w:val="left"/>
    </w:pPr>
  </w:style>
  <w:style w:type="paragraph" w:styleId="8">
    <w:name w:val="Body Text"/>
    <w:basedOn w:val="1"/>
    <w:next w:val="1"/>
    <w:link w:val="30"/>
    <w:qFormat/>
    <w:uiPriority w:val="99"/>
    <w:pPr>
      <w:spacing w:after="120"/>
    </w:pPr>
    <w:rPr>
      <w:rFonts w:ascii="Tahoma" w:hAnsi="Tahoma" w:eastAsiaTheme="minorEastAsia" w:cstheme="minorBidi"/>
    </w:rPr>
  </w:style>
  <w:style w:type="paragraph" w:styleId="9">
    <w:name w:val="Balloon Text"/>
    <w:basedOn w:val="1"/>
    <w:link w:val="42"/>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7"/>
    <w:qFormat/>
    <w:uiPriority w:val="0"/>
    <w:pP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7"/>
    <w:next w:val="7"/>
    <w:link w:val="37"/>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annotation reference"/>
    <w:qFormat/>
    <w:uiPriority w:val="0"/>
    <w:rPr>
      <w:rFonts w:ascii="Tahoma" w:hAnsi="Tahoma"/>
      <w:kern w:val="2"/>
      <w:sz w:val="21"/>
      <w:szCs w:val="21"/>
    </w:rPr>
  </w:style>
  <w:style w:type="paragraph" w:customStyle="1" w:styleId="21">
    <w:name w:val="标题 1_0"/>
    <w:basedOn w:val="22"/>
    <w:next w:val="22"/>
    <w:qFormat/>
    <w:uiPriority w:val="9"/>
    <w:pPr>
      <w:keepNext/>
      <w:keepLines/>
      <w:spacing w:before="340" w:after="330" w:line="578" w:lineRule="auto"/>
      <w:outlineLvl w:val="0"/>
    </w:pPr>
    <w:rPr>
      <w:rFonts w:ascii="Calibri" w:hAnsi="Calibri" w:eastAsia="等线" w:cs="Times New Roman"/>
      <w:b/>
      <w:bCs/>
      <w:kern w:val="44"/>
      <w:sz w:val="44"/>
      <w:szCs w:val="44"/>
      <w:lang w:val="zh-CN"/>
    </w:rPr>
  </w:style>
  <w:style w:type="paragraph" w:customStyle="1" w:styleId="22">
    <w:name w:val="正文_0_0_0"/>
    <w:qFormat/>
    <w:uiPriority w:val="0"/>
    <w:pPr>
      <w:widowControl w:val="0"/>
      <w:autoSpaceDE w:val="0"/>
      <w:autoSpaceDN w:val="0"/>
    </w:pPr>
    <w:rPr>
      <w:rFonts w:ascii="Noto Sans CJK JP Regular" w:hAnsi="Noto Sans CJK JP Regular" w:eastAsia="Noto Sans CJK JP Regular" w:cs="Noto Sans CJK JP Regular"/>
      <w:sz w:val="22"/>
      <w:szCs w:val="22"/>
      <w:lang w:val="en-US" w:eastAsia="en-US" w:bidi="ar-SA"/>
    </w:rPr>
  </w:style>
  <w:style w:type="paragraph" w:customStyle="1" w:styleId="23">
    <w:name w:val="标题 2_0"/>
    <w:basedOn w:val="22"/>
    <w:qFormat/>
    <w:uiPriority w:val="1"/>
    <w:pPr>
      <w:ind w:left="358"/>
      <w:outlineLvl w:val="1"/>
    </w:pPr>
    <w:rPr>
      <w:rFonts w:ascii="Calibri" w:hAnsi="Calibri" w:eastAsia="等线" w:cs="Times New Roman"/>
      <w:sz w:val="28"/>
      <w:szCs w:val="28"/>
      <w:lang w:val="zh-CN"/>
    </w:rPr>
  </w:style>
  <w:style w:type="paragraph" w:customStyle="1" w:styleId="24">
    <w:name w:val="标题 3_0"/>
    <w:basedOn w:val="22"/>
    <w:next w:val="22"/>
    <w:qFormat/>
    <w:uiPriority w:val="9"/>
    <w:pPr>
      <w:keepNext/>
      <w:keepLines/>
      <w:spacing w:before="260" w:after="260" w:line="416" w:lineRule="auto"/>
      <w:outlineLvl w:val="2"/>
    </w:pPr>
    <w:rPr>
      <w:rFonts w:ascii="Calibri" w:hAnsi="Calibri" w:eastAsia="等线" w:cs="Times New Roman"/>
      <w:b/>
      <w:bCs/>
      <w:sz w:val="32"/>
      <w:szCs w:val="32"/>
      <w:lang w:val="zh-CN"/>
    </w:rPr>
  </w:style>
  <w:style w:type="paragraph" w:styleId="25">
    <w:name w:val="List Paragraph"/>
    <w:basedOn w:val="1"/>
    <w:link w:val="36"/>
    <w:qFormat/>
    <w:uiPriority w:val="34"/>
    <w:pPr>
      <w:ind w:firstLine="420" w:firstLineChars="200"/>
    </w:pPr>
  </w:style>
  <w:style w:type="paragraph" w:customStyle="1" w:styleId="26">
    <w:name w:val="__正文"/>
    <w:link w:val="31"/>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27">
    <w:name w:val="页眉 Char"/>
    <w:basedOn w:val="18"/>
    <w:link w:val="11"/>
    <w:qFormat/>
    <w:uiPriority w:val="0"/>
    <w:rPr>
      <w:rFonts w:ascii="Calibri" w:hAnsi="Calibri" w:eastAsia="宋体" w:cs="Times New Roman"/>
      <w:kern w:val="2"/>
      <w:sz w:val="18"/>
      <w:szCs w:val="18"/>
    </w:rPr>
  </w:style>
  <w:style w:type="character" w:customStyle="1" w:styleId="28">
    <w:name w:val="页脚 Char"/>
    <w:basedOn w:val="18"/>
    <w:link w:val="10"/>
    <w:qFormat/>
    <w:uiPriority w:val="99"/>
    <w:rPr>
      <w:rFonts w:ascii="Calibri" w:hAnsi="Calibri" w:eastAsia="宋体" w:cs="Times New Roman"/>
      <w:kern w:val="2"/>
      <w:sz w:val="18"/>
      <w:szCs w:val="18"/>
    </w:rPr>
  </w:style>
  <w:style w:type="character" w:customStyle="1" w:styleId="29">
    <w:name w:val="标题 4 Char1"/>
    <w:basedOn w:val="18"/>
    <w:link w:val="5"/>
    <w:qFormat/>
    <w:uiPriority w:val="0"/>
    <w:rPr>
      <w:rFonts w:ascii="宋体" w:hAnsi="Arial" w:eastAsia="宋体" w:cs="宋体"/>
      <w:color w:val="000000"/>
      <w:kern w:val="2"/>
      <w:sz w:val="21"/>
      <w:szCs w:val="22"/>
    </w:rPr>
  </w:style>
  <w:style w:type="character" w:customStyle="1" w:styleId="30">
    <w:name w:val="正文文本 Char"/>
    <w:link w:val="8"/>
    <w:qFormat/>
    <w:uiPriority w:val="99"/>
    <w:rPr>
      <w:rFonts w:ascii="Tahoma" w:hAnsi="Tahoma"/>
      <w:kern w:val="2"/>
      <w:sz w:val="21"/>
      <w:szCs w:val="22"/>
    </w:rPr>
  </w:style>
  <w:style w:type="character" w:customStyle="1" w:styleId="31">
    <w:name w:val="__正文 Char"/>
    <w:link w:val="26"/>
    <w:qFormat/>
    <w:uiPriority w:val="0"/>
    <w:rPr>
      <w:rFonts w:ascii="Calibri" w:hAnsi="Calibri" w:eastAsia="宋体" w:cs="Times New Roman"/>
      <w:kern w:val="2"/>
      <w:sz w:val="24"/>
      <w:szCs w:val="21"/>
    </w:rPr>
  </w:style>
  <w:style w:type="paragraph" w:customStyle="1" w:styleId="32">
    <w:name w:val="标题 4_0"/>
    <w:basedOn w:val="22"/>
    <w:next w:val="22"/>
    <w:link w:val="33"/>
    <w:qFormat/>
    <w:uiPriority w:val="9"/>
    <w:pPr>
      <w:keepNext/>
      <w:keepLines/>
      <w:spacing w:before="280" w:after="290" w:line="376" w:lineRule="auto"/>
      <w:outlineLvl w:val="3"/>
    </w:pPr>
    <w:rPr>
      <w:rFonts w:ascii="Cambria" w:hAnsi="Cambria" w:eastAsia="宋体" w:cs="Times New Roman"/>
      <w:b/>
      <w:bCs/>
      <w:sz w:val="28"/>
      <w:szCs w:val="28"/>
      <w:lang w:val="zh-CN"/>
    </w:rPr>
  </w:style>
  <w:style w:type="character" w:customStyle="1" w:styleId="33">
    <w:name w:val="标题 4 Char"/>
    <w:link w:val="32"/>
    <w:qFormat/>
    <w:uiPriority w:val="9"/>
    <w:rPr>
      <w:rFonts w:ascii="Cambria" w:hAnsi="Cambria" w:eastAsia="宋体" w:cs="Times New Roman"/>
      <w:b/>
      <w:bCs/>
      <w:sz w:val="28"/>
      <w:szCs w:val="28"/>
      <w:lang w:val="zh-CN" w:eastAsia="en-US"/>
    </w:rPr>
  </w:style>
  <w:style w:type="character" w:customStyle="1" w:styleId="34">
    <w:name w:val="批注文字 Char"/>
    <w:basedOn w:val="18"/>
    <w:link w:val="7"/>
    <w:qFormat/>
    <w:uiPriority w:val="0"/>
    <w:rPr>
      <w:rFonts w:ascii="Calibri" w:hAnsi="Calibri" w:eastAsia="宋体" w:cs="Times New Roman"/>
      <w:kern w:val="2"/>
      <w:sz w:val="21"/>
      <w:szCs w:val="22"/>
    </w:rPr>
  </w:style>
  <w:style w:type="character" w:customStyle="1" w:styleId="35">
    <w:name w:val="标题 3 Char"/>
    <w:basedOn w:val="18"/>
    <w:link w:val="3"/>
    <w:qFormat/>
    <w:uiPriority w:val="0"/>
    <w:rPr>
      <w:rFonts w:ascii="宋体" w:hAnsi="Calibri" w:eastAsia="宋体" w:cs="宋体"/>
      <w:kern w:val="2"/>
      <w:sz w:val="21"/>
      <w:szCs w:val="22"/>
    </w:rPr>
  </w:style>
  <w:style w:type="character" w:customStyle="1" w:styleId="36">
    <w:name w:val="列出段落 Char"/>
    <w:link w:val="25"/>
    <w:qFormat/>
    <w:locked/>
    <w:uiPriority w:val="34"/>
    <w:rPr>
      <w:rFonts w:ascii="Calibri" w:hAnsi="Calibri" w:eastAsia="宋体" w:cs="Times New Roman"/>
      <w:kern w:val="2"/>
      <w:sz w:val="21"/>
      <w:szCs w:val="22"/>
    </w:rPr>
  </w:style>
  <w:style w:type="character" w:customStyle="1" w:styleId="37">
    <w:name w:val="批注主题 Char"/>
    <w:basedOn w:val="34"/>
    <w:link w:val="15"/>
    <w:qFormat/>
    <w:uiPriority w:val="0"/>
    <w:rPr>
      <w:rFonts w:ascii="Calibri" w:hAnsi="Calibri" w:eastAsia="宋体" w:cs="Times New Roman"/>
      <w:b/>
      <w:bCs/>
      <w:kern w:val="2"/>
      <w:sz w:val="21"/>
      <w:szCs w:val="22"/>
    </w:rPr>
  </w:style>
  <w:style w:type="character" w:customStyle="1" w:styleId="38">
    <w:name w:val="HTML 预设格式 Char"/>
    <w:basedOn w:val="18"/>
    <w:link w:val="13"/>
    <w:qFormat/>
    <w:uiPriority w:val="0"/>
    <w:rPr>
      <w:rFonts w:ascii="宋体" w:hAnsi="宋体" w:eastAsia="宋体" w:cs="宋体"/>
      <w:sz w:val="24"/>
      <w:szCs w:val="24"/>
    </w:rPr>
  </w:style>
  <w:style w:type="table" w:customStyle="1" w:styleId="39">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6"/>
      <w:szCs w:val="16"/>
      <w:lang w:eastAsia="en-US"/>
    </w:rPr>
  </w:style>
  <w:style w:type="paragraph" w:customStyle="1" w:styleId="41">
    <w:name w:val="null3"/>
    <w:hidden/>
    <w:qFormat/>
    <w:uiPriority w:val="0"/>
    <w:rPr>
      <w:rFonts w:hint="eastAsia" w:asciiTheme="minorHAnsi" w:hAnsiTheme="minorHAnsi" w:eastAsiaTheme="minorEastAsia" w:cstheme="minorBidi"/>
      <w:lang w:val="en-US" w:eastAsia="zh-Hans" w:bidi="ar-SA"/>
    </w:rPr>
  </w:style>
  <w:style w:type="character" w:customStyle="1" w:styleId="42">
    <w:name w:val="批注框文本 Char"/>
    <w:basedOn w:val="18"/>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1440</Words>
  <Characters>8208</Characters>
  <Lines>68</Lines>
  <Paragraphs>19</Paragraphs>
  <TotalTime>254</TotalTime>
  <ScaleCrop>false</ScaleCrop>
  <LinksUpToDate>false</LinksUpToDate>
  <CharactersWithSpaces>9629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2023-11-21T08:12:00Z</dcterms:created>
  <dc:creator>Slien</dc:creator>
  <cp:lastModifiedBy>WPS_1694078069</cp:lastModifiedBy>
  <dcterms:modified xsi:type="dcterms:W3CDTF">2023-11-24T09:24:38Z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60394D1E5C07478B8BA65C5AFA39EAC8_13</vt:lpwstr>
  </property>
</Properties>
</file>